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DC544" w14:textId="77777777" w:rsidR="00BE05A1" w:rsidRDefault="004E1B6E">
      <w:pPr>
        <w:pStyle w:val="Domylne"/>
        <w:spacing w:before="0" w:after="200" w:line="240" w:lineRule="auto"/>
        <w:jc w:val="center"/>
        <w:rPr>
          <w:rFonts w:ascii="Helvetica" w:eastAsia="Helvetica" w:hAnsi="Helvetica" w:cs="Helvetica"/>
          <w:color w:val="3498DB"/>
          <w:sz w:val="38"/>
          <w:szCs w:val="38"/>
          <w:shd w:val="clear" w:color="auto" w:fill="FFFFFF"/>
        </w:rPr>
      </w:pPr>
      <w:bookmarkStart w:id="0" w:name="_GoBack"/>
      <w:bookmarkEnd w:id="0"/>
      <w:r>
        <w:rPr>
          <w:rFonts w:ascii="Helvetica" w:hAnsi="Helvetica"/>
          <w:color w:val="3498DB"/>
          <w:sz w:val="38"/>
          <w:szCs w:val="38"/>
          <w:shd w:val="clear" w:color="auto" w:fill="FFFFFF"/>
        </w:rPr>
        <w:t>REGULAMIN WOLONTARIATU</w:t>
      </w:r>
    </w:p>
    <w:p w14:paraId="3E75B23F" w14:textId="77777777" w:rsidR="00BE05A1" w:rsidRDefault="00BE05A1">
      <w:pPr>
        <w:pStyle w:val="Domylne"/>
        <w:spacing w:before="0" w:line="240" w:lineRule="auto"/>
        <w:rPr>
          <w:rFonts w:ascii="Arial" w:eastAsia="Arial" w:hAnsi="Arial" w:cs="Arial"/>
          <w:color w:val="4D4D4D"/>
          <w:shd w:val="clear" w:color="auto" w:fill="FFFFFF"/>
        </w:rPr>
      </w:pPr>
    </w:p>
    <w:p w14:paraId="4443EE22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b/>
          <w:bCs/>
          <w:color w:val="4D4D4D"/>
          <w:shd w:val="clear" w:color="auto" w:fill="FFFFFF"/>
        </w:rPr>
        <w:t>Regulamin Szkolnego Wolontariatu przy Szkole Podstawowej nr 17 im. Kurierów Sądeckich w Nowym Sączu.</w:t>
      </w:r>
    </w:p>
    <w:p w14:paraId="7D13609F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 </w:t>
      </w:r>
    </w:p>
    <w:p w14:paraId="6B6E9E88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b/>
          <w:bCs/>
          <w:color w:val="4D4D4D"/>
          <w:shd w:val="clear" w:color="auto" w:fill="FFFFFF"/>
        </w:rPr>
        <w:t xml:space="preserve">Postanowienia </w:t>
      </w:r>
      <w:proofErr w:type="spellStart"/>
      <w:r>
        <w:rPr>
          <w:rFonts w:ascii="Arial" w:hAnsi="Arial"/>
          <w:b/>
          <w:bCs/>
          <w:color w:val="4D4D4D"/>
          <w:shd w:val="clear" w:color="auto" w:fill="FFFFFF"/>
        </w:rPr>
        <w:t>og</w:t>
      </w:r>
      <w:proofErr w:type="spellEnd"/>
      <w:r>
        <w:rPr>
          <w:rFonts w:ascii="Arial" w:hAnsi="Arial"/>
          <w:b/>
          <w:bCs/>
          <w:color w:val="4D4D4D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b/>
          <w:bCs/>
          <w:color w:val="4D4D4D"/>
          <w:shd w:val="clear" w:color="auto" w:fill="FFFFFF"/>
        </w:rPr>
        <w:t>lne</w:t>
      </w:r>
      <w:proofErr w:type="spellEnd"/>
      <w:r>
        <w:rPr>
          <w:rFonts w:ascii="Arial" w:hAnsi="Arial"/>
          <w:b/>
          <w:bCs/>
          <w:color w:val="4D4D4D"/>
          <w:shd w:val="clear" w:color="auto" w:fill="FFFFFF"/>
        </w:rPr>
        <w:t>.</w:t>
      </w:r>
    </w:p>
    <w:p w14:paraId="0DC4C178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1.  Wolontariat- to bezpłatne, dobrowolne, świadome działanie na rzecz innych, wykraczające poza więzi rodzinno- koleżeńsko- przyjacielskie.</w:t>
      </w:r>
    </w:p>
    <w:p w14:paraId="503EC806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2. Wolontariusz- osoba pracująca na zasadzie wolontariatu. Wolontariuszem może być każdy, w każdej dziedzinie życia społecznego.</w:t>
      </w:r>
    </w:p>
    <w:p w14:paraId="138C6733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 xml:space="preserve">3. Wolontariat Szkolny- inicjatywa młodzieży, skierowana do ludzi młodych, </w:t>
      </w:r>
      <w:proofErr w:type="spellStart"/>
      <w:r>
        <w:rPr>
          <w:rFonts w:ascii="Arial" w:hAnsi="Arial"/>
          <w:color w:val="4D4D4D"/>
          <w:shd w:val="clear" w:color="auto" w:fill="FFFFFF"/>
        </w:rPr>
        <w:t>kt</w:t>
      </w:r>
      <w:proofErr w:type="spellEnd"/>
      <w:r>
        <w:rPr>
          <w:rFonts w:ascii="Arial" w:hAnsi="Arial"/>
          <w:color w:val="4D4D4D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color w:val="4D4D4D"/>
          <w:shd w:val="clear" w:color="auto" w:fill="FFFFFF"/>
        </w:rPr>
        <w:t>rzy</w:t>
      </w:r>
      <w:proofErr w:type="spellEnd"/>
      <w:r>
        <w:rPr>
          <w:rFonts w:ascii="Arial" w:hAnsi="Arial"/>
          <w:color w:val="4D4D4D"/>
          <w:shd w:val="clear" w:color="auto" w:fill="FFFFFF"/>
        </w:rPr>
        <w:t xml:space="preserve"> chcą pomagać najbardziej potrzebującym, inicjować działania w środowisku szkolnym i lokalnym, wspomagać różnego typu inicjatywy charytatywne, kulturalne.</w:t>
      </w:r>
    </w:p>
    <w:p w14:paraId="0C5FBAEA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4. Przynależność do Wolontariatu jest równoznaczna z przynależnością do Szkolnego Koła Caritas.</w:t>
      </w:r>
    </w:p>
    <w:p w14:paraId="4F925D00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b/>
          <w:bCs/>
          <w:color w:val="4D4D4D"/>
          <w:shd w:val="clear" w:color="auto" w:fill="FFFFFF"/>
        </w:rPr>
        <w:t>Cele i działania.</w:t>
      </w:r>
    </w:p>
    <w:p w14:paraId="3D06B978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1. Zapoznanie młodzieży z ideą wolontariatu oraz jej propagowanie.</w:t>
      </w:r>
    </w:p>
    <w:p w14:paraId="4605FCB9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2. Uwrażliwienie na cierpienie, samotność i potrzeby innych.</w:t>
      </w:r>
    </w:p>
    <w:p w14:paraId="6EBD0DA9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3. Kształtowanie postaw prospołecznych.</w:t>
      </w:r>
    </w:p>
    <w:p w14:paraId="65C1FF08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4. Rozwijanie empatii, zrozumienia.</w:t>
      </w:r>
    </w:p>
    <w:p w14:paraId="5E61D2CF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5. Inspirowanie do aktywnego spędzania czasu wolnego.</w:t>
      </w:r>
    </w:p>
    <w:p w14:paraId="69E14788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6. Kształtowanie umiejętności działania zespołowego.</w:t>
      </w:r>
    </w:p>
    <w:p w14:paraId="028221AC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7. Zdobywanie doświadczeń w nowych dziedzinach.</w:t>
      </w:r>
    </w:p>
    <w:p w14:paraId="55528139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  <w:lang w:val="de-DE"/>
        </w:rPr>
        <w:t xml:space="preserve">8. </w:t>
      </w:r>
      <w:proofErr w:type="spellStart"/>
      <w:r>
        <w:rPr>
          <w:rFonts w:ascii="Arial" w:hAnsi="Arial"/>
          <w:color w:val="4D4D4D"/>
          <w:shd w:val="clear" w:color="auto" w:fill="FFFFFF"/>
          <w:lang w:val="de-DE"/>
        </w:rPr>
        <w:t>Anga</w:t>
      </w:r>
      <w:r>
        <w:rPr>
          <w:rFonts w:ascii="Arial" w:hAnsi="Arial"/>
          <w:color w:val="4D4D4D"/>
          <w:shd w:val="clear" w:color="auto" w:fill="FFFFFF"/>
        </w:rPr>
        <w:t>żowanie</w:t>
      </w:r>
      <w:proofErr w:type="spellEnd"/>
      <w:r>
        <w:rPr>
          <w:rFonts w:ascii="Arial" w:hAnsi="Arial"/>
          <w:color w:val="4D4D4D"/>
          <w:shd w:val="clear" w:color="auto" w:fill="FFFFFF"/>
        </w:rPr>
        <w:t xml:space="preserve"> się w działania na rzecz społeczności szkolnej i lokalnej, mające charakter regularny oraz akcyjny.</w:t>
      </w:r>
    </w:p>
    <w:p w14:paraId="59345B53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b/>
          <w:bCs/>
          <w:color w:val="4D4D4D"/>
          <w:shd w:val="clear" w:color="auto" w:fill="FFFFFF"/>
        </w:rPr>
        <w:t>Prawa wolontariusza.</w:t>
      </w:r>
    </w:p>
    <w:p w14:paraId="48A0540C" w14:textId="12495FF9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1. Do Szkolnego Wolontariatu mogą należeć uczniowie Szkoły Podstawowej nr 17 im. Kurierów Sądeckich w Nowym Sączu, uczęszczający do klas 5, 6, 7 i 8.</w:t>
      </w:r>
    </w:p>
    <w:p w14:paraId="49C5227B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2. Członkowie Wolontariatu poświęcają się dla innych, ale nie zapominają o sobie.</w:t>
      </w:r>
    </w:p>
    <w:p w14:paraId="2AC8A585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3. Wolontariusze mogą zgłaszać własne propozycje i inicjatywy.</w:t>
      </w:r>
    </w:p>
    <w:p w14:paraId="6E82BB2D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lastRenderedPageBreak/>
        <w:t>4. Członkowie Wolontariatu mogą podejmować prace w wymiarze nieutrudniającym nauki w szkole i pomocy w domu.</w:t>
      </w:r>
    </w:p>
    <w:p w14:paraId="2853A1B7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5. Wolontariusze mogą liczyć na wsparcie ze strony opiekun</w:t>
      </w:r>
      <w:r>
        <w:rPr>
          <w:rFonts w:ascii="Arial" w:hAnsi="Arial"/>
          <w:color w:val="4D4D4D"/>
          <w:shd w:val="clear" w:color="auto" w:fill="FFFFFF"/>
          <w:lang w:val="es-ES_tradnl"/>
        </w:rPr>
        <w:t>ó</w:t>
      </w:r>
      <w:r>
        <w:rPr>
          <w:rFonts w:ascii="Arial" w:hAnsi="Arial"/>
          <w:color w:val="4D4D4D"/>
          <w:shd w:val="clear" w:color="auto" w:fill="FFFFFF"/>
        </w:rPr>
        <w:t xml:space="preserve">w i innych </w:t>
      </w:r>
      <w:proofErr w:type="spellStart"/>
      <w:r>
        <w:rPr>
          <w:rFonts w:ascii="Arial" w:hAnsi="Arial"/>
          <w:color w:val="4D4D4D"/>
          <w:shd w:val="clear" w:color="auto" w:fill="FFFFFF"/>
        </w:rPr>
        <w:t>członk</w:t>
      </w:r>
      <w:proofErr w:type="spellEnd"/>
      <w:r>
        <w:rPr>
          <w:rFonts w:ascii="Arial" w:hAnsi="Arial"/>
          <w:color w:val="4D4D4D"/>
          <w:shd w:val="clear" w:color="auto" w:fill="FFFFFF"/>
          <w:lang w:val="es-ES_tradnl"/>
        </w:rPr>
        <w:t>ó</w:t>
      </w:r>
      <w:r>
        <w:rPr>
          <w:rFonts w:ascii="Arial" w:hAnsi="Arial"/>
          <w:color w:val="4D4D4D"/>
          <w:shd w:val="clear" w:color="auto" w:fill="FFFFFF"/>
        </w:rPr>
        <w:t>w wolontariatu.</w:t>
      </w:r>
    </w:p>
    <w:p w14:paraId="2B6FA068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 xml:space="preserve">6. Każdy może przystąpić </w:t>
      </w:r>
      <w:r>
        <w:rPr>
          <w:rFonts w:ascii="Arial" w:hAnsi="Arial"/>
          <w:color w:val="4D4D4D"/>
          <w:shd w:val="clear" w:color="auto" w:fill="FFFFFF"/>
          <w:lang w:val="es-ES_tradnl"/>
        </w:rPr>
        <w:t xml:space="preserve">do </w:t>
      </w:r>
      <w:r>
        <w:rPr>
          <w:rFonts w:ascii="Arial" w:hAnsi="Arial"/>
          <w:color w:val="4D4D4D"/>
          <w:shd w:val="clear" w:color="auto" w:fill="FFFFFF"/>
        </w:rPr>
        <w:t>grupy jak i z niej odejść, uprzedzając odpowiednio wcześniej opiekun</w:t>
      </w:r>
      <w:r>
        <w:rPr>
          <w:rFonts w:ascii="Arial" w:hAnsi="Arial"/>
          <w:color w:val="4D4D4D"/>
          <w:shd w:val="clear" w:color="auto" w:fill="FFFFFF"/>
          <w:lang w:val="es-ES_tradnl"/>
        </w:rPr>
        <w:t>ó</w:t>
      </w:r>
      <w:r>
        <w:rPr>
          <w:rFonts w:ascii="Arial" w:hAnsi="Arial"/>
          <w:color w:val="4D4D4D"/>
          <w:shd w:val="clear" w:color="auto" w:fill="FFFFFF"/>
        </w:rPr>
        <w:t>w wolontariatu szkolnego.</w:t>
      </w:r>
    </w:p>
    <w:p w14:paraId="74696EB9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7. Wolontariusze są nagradzani za swoją pracę.</w:t>
      </w:r>
    </w:p>
    <w:p w14:paraId="0BC9B136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b/>
          <w:bCs/>
          <w:color w:val="4D4D4D"/>
          <w:shd w:val="clear" w:color="auto" w:fill="FFFFFF"/>
        </w:rPr>
        <w:t>Obowiązki wolontariusza.</w:t>
      </w:r>
    </w:p>
    <w:p w14:paraId="53A01DC9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1. Uczniowie muszą przedstawić pisemną zgodę rodzic</w:t>
      </w:r>
      <w:r>
        <w:rPr>
          <w:rFonts w:ascii="Arial" w:hAnsi="Arial"/>
          <w:color w:val="4D4D4D"/>
          <w:shd w:val="clear" w:color="auto" w:fill="FFFFFF"/>
          <w:lang w:val="es-ES_tradnl"/>
        </w:rPr>
        <w:t>ó</w:t>
      </w:r>
      <w:r>
        <w:rPr>
          <w:rFonts w:ascii="Arial" w:hAnsi="Arial"/>
          <w:color w:val="4D4D4D"/>
          <w:shd w:val="clear" w:color="auto" w:fill="FFFFFF"/>
        </w:rPr>
        <w:t>w lub opiekun</w:t>
      </w:r>
      <w:r>
        <w:rPr>
          <w:rFonts w:ascii="Arial" w:hAnsi="Arial"/>
          <w:color w:val="4D4D4D"/>
          <w:shd w:val="clear" w:color="auto" w:fill="FFFFFF"/>
          <w:lang w:val="es-ES_tradnl"/>
        </w:rPr>
        <w:t>ó</w:t>
      </w:r>
      <w:r>
        <w:rPr>
          <w:rFonts w:ascii="Arial" w:hAnsi="Arial"/>
          <w:color w:val="4D4D4D"/>
          <w:shd w:val="clear" w:color="auto" w:fill="FFFFFF"/>
        </w:rPr>
        <w:t>w na działanie w wolontariacie oraz podpisać zobowiązanie wolontariusza (załącznik I).</w:t>
      </w:r>
    </w:p>
    <w:p w14:paraId="40A39890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2. Członkowie Wolontariatu systematycznie uczestniczą w pracach wolontariatu, a także w spotkaniach i warsztatach.</w:t>
      </w:r>
    </w:p>
    <w:p w14:paraId="5F209F68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 xml:space="preserve">3. Wolontariusze są słowni i wywiązują się ze swoich </w:t>
      </w:r>
      <w:proofErr w:type="spellStart"/>
      <w:r>
        <w:rPr>
          <w:rFonts w:ascii="Arial" w:hAnsi="Arial"/>
          <w:color w:val="4D4D4D"/>
          <w:shd w:val="clear" w:color="auto" w:fill="FFFFFF"/>
        </w:rPr>
        <w:t>obowiązk</w:t>
      </w:r>
      <w:proofErr w:type="spellEnd"/>
      <w:r>
        <w:rPr>
          <w:rFonts w:ascii="Arial" w:hAnsi="Arial"/>
          <w:color w:val="4D4D4D"/>
          <w:shd w:val="clear" w:color="auto" w:fill="FFFFFF"/>
          <w:lang w:val="es-ES_tradnl"/>
        </w:rPr>
        <w:t>ó</w:t>
      </w:r>
      <w:r>
        <w:rPr>
          <w:rFonts w:ascii="Arial" w:hAnsi="Arial"/>
          <w:color w:val="4D4D4D"/>
          <w:shd w:val="clear" w:color="auto" w:fill="FFFFFF"/>
        </w:rPr>
        <w:t>w.</w:t>
      </w:r>
    </w:p>
    <w:p w14:paraId="0190437C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4. Wolontariusze są r</w:t>
      </w:r>
      <w:r>
        <w:rPr>
          <w:rFonts w:ascii="Arial" w:hAnsi="Arial"/>
          <w:color w:val="4D4D4D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color w:val="4D4D4D"/>
          <w:shd w:val="clear" w:color="auto" w:fill="FFFFFF"/>
        </w:rPr>
        <w:t>wni</w:t>
      </w:r>
      <w:proofErr w:type="spellEnd"/>
      <w:r>
        <w:rPr>
          <w:rFonts w:ascii="Arial" w:hAnsi="Arial"/>
          <w:color w:val="4D4D4D"/>
          <w:shd w:val="clear" w:color="auto" w:fill="FFFFFF"/>
        </w:rPr>
        <w:t>, szanują siebie i służą pomocą innym wolontariuszom.</w:t>
      </w:r>
    </w:p>
    <w:p w14:paraId="16799257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5. Wolontariusze nie otrzymują wynagrodzenia ani żadnych świadczeń za swoją pracę.</w:t>
      </w:r>
    </w:p>
    <w:p w14:paraId="50EFC01D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 xml:space="preserve">6. Członkowie Wolontariatu starają się w szkole i poza nią zachowywać kulturalnie i być wzorem dla innych </w:t>
      </w:r>
      <w:proofErr w:type="spellStart"/>
      <w:r>
        <w:rPr>
          <w:rFonts w:ascii="Arial" w:hAnsi="Arial"/>
          <w:color w:val="4D4D4D"/>
          <w:shd w:val="clear" w:color="auto" w:fill="FFFFFF"/>
        </w:rPr>
        <w:t>uczni</w:t>
      </w:r>
      <w:proofErr w:type="spellEnd"/>
      <w:r>
        <w:rPr>
          <w:rFonts w:ascii="Arial" w:hAnsi="Arial"/>
          <w:color w:val="4D4D4D"/>
          <w:shd w:val="clear" w:color="auto" w:fill="FFFFFF"/>
          <w:lang w:val="es-ES_tradnl"/>
        </w:rPr>
        <w:t>ó</w:t>
      </w:r>
      <w:r>
        <w:rPr>
          <w:rFonts w:ascii="Arial" w:hAnsi="Arial"/>
          <w:color w:val="4D4D4D"/>
          <w:shd w:val="clear" w:color="auto" w:fill="FFFFFF"/>
        </w:rPr>
        <w:t>w.</w:t>
      </w:r>
    </w:p>
    <w:p w14:paraId="18A9F9D5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 xml:space="preserve">7. Wolontariusz może zostać </w:t>
      </w:r>
      <w:r>
        <w:rPr>
          <w:rFonts w:ascii="Arial" w:hAnsi="Arial"/>
          <w:color w:val="4D4D4D"/>
          <w:shd w:val="clear" w:color="auto" w:fill="FFFFFF"/>
          <w:lang w:val="da-DK"/>
        </w:rPr>
        <w:t>skre</w:t>
      </w:r>
      <w:proofErr w:type="spellStart"/>
      <w:r>
        <w:rPr>
          <w:rFonts w:ascii="Arial" w:hAnsi="Arial"/>
          <w:color w:val="4D4D4D"/>
          <w:shd w:val="clear" w:color="auto" w:fill="FFFFFF"/>
        </w:rPr>
        <w:t>ślony</w:t>
      </w:r>
      <w:proofErr w:type="spellEnd"/>
      <w:r>
        <w:rPr>
          <w:rFonts w:ascii="Arial" w:hAnsi="Arial"/>
          <w:color w:val="4D4D4D"/>
          <w:shd w:val="clear" w:color="auto" w:fill="FFFFFF"/>
        </w:rPr>
        <w:t xml:space="preserve"> z listy wolontariuszy za nieprzestrzeganie Regulaminu Szkolnego Wolontariatu.</w:t>
      </w:r>
    </w:p>
    <w:p w14:paraId="4BE221B7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b/>
          <w:bCs/>
          <w:color w:val="4D4D4D"/>
          <w:shd w:val="clear" w:color="auto" w:fill="FFFFFF"/>
        </w:rPr>
        <w:t>Nagradzanie wolontariuszy.</w:t>
      </w:r>
    </w:p>
    <w:p w14:paraId="3D34524E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1. Członkowie wolontariatu mogą być nagrodzeni poprzez:</w:t>
      </w:r>
    </w:p>
    <w:p w14:paraId="1B465899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a) wyrażenie uznania słownego;</w:t>
      </w:r>
    </w:p>
    <w:p w14:paraId="74C1AC63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b) pochwałę na forum szkoły;</w:t>
      </w:r>
    </w:p>
    <w:p w14:paraId="44FF44C1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c) pozytywną uwagę z zachowania;</w:t>
      </w:r>
    </w:p>
    <w:p w14:paraId="0FFD8472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 xml:space="preserve">d) w przypadku </w:t>
      </w:r>
      <w:proofErr w:type="spellStart"/>
      <w:r>
        <w:rPr>
          <w:rFonts w:ascii="Arial" w:hAnsi="Arial"/>
          <w:color w:val="4D4D4D"/>
          <w:shd w:val="clear" w:color="auto" w:fill="FFFFFF"/>
        </w:rPr>
        <w:t>uczni</w:t>
      </w:r>
      <w:proofErr w:type="spellEnd"/>
      <w:r>
        <w:rPr>
          <w:rFonts w:ascii="Arial" w:hAnsi="Arial"/>
          <w:color w:val="4D4D4D"/>
          <w:shd w:val="clear" w:color="auto" w:fill="FFFFFF"/>
          <w:lang w:val="es-ES_tradnl"/>
        </w:rPr>
        <w:t>ó</w:t>
      </w:r>
      <w:r>
        <w:rPr>
          <w:rFonts w:ascii="Arial" w:hAnsi="Arial"/>
          <w:color w:val="4D4D4D"/>
          <w:shd w:val="clear" w:color="auto" w:fill="FFFFFF"/>
        </w:rPr>
        <w:t>w kończących 8 klasę szkoły podstawowej, przyznane mogą być punkty za angażowanie się w działalność społeczną. Punkty te wpisywane są na świadectwo ukończenia szkoły (zgodnie z Rozporządzeniem MEN).</w:t>
      </w:r>
    </w:p>
    <w:p w14:paraId="0BCEC536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2. Nagradzanie wolontariuszy ma walor motywujący, podkreślający uznanie dla działalności wolontariusza.</w:t>
      </w:r>
    </w:p>
    <w:p w14:paraId="16705A26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O przyznaniu punkt</w:t>
      </w:r>
      <w:r>
        <w:rPr>
          <w:rFonts w:ascii="Arial" w:hAnsi="Arial"/>
          <w:color w:val="4D4D4D"/>
          <w:shd w:val="clear" w:color="auto" w:fill="FFFFFF"/>
          <w:lang w:val="es-ES_tradnl"/>
        </w:rPr>
        <w:t>ó</w:t>
      </w:r>
      <w:r>
        <w:rPr>
          <w:rFonts w:ascii="Arial" w:hAnsi="Arial"/>
          <w:color w:val="4D4D4D"/>
          <w:shd w:val="clear" w:color="auto" w:fill="FFFFFF"/>
        </w:rPr>
        <w:t>w decydują opiekunowie wolontariatu w oparciu o:</w:t>
      </w:r>
    </w:p>
    <w:p w14:paraId="6F3F19C0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  <w:lang w:val="it-IT"/>
        </w:rPr>
        <w:t>- analiz</w:t>
      </w:r>
      <w:r>
        <w:rPr>
          <w:rFonts w:ascii="Arial" w:hAnsi="Arial"/>
          <w:color w:val="4D4D4D"/>
          <w:shd w:val="clear" w:color="auto" w:fill="FFFFFF"/>
        </w:rPr>
        <w:t>ę aktywności wolontariusza;</w:t>
      </w:r>
    </w:p>
    <w:p w14:paraId="62CBD28F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  <w:lang w:val="it-IT"/>
        </w:rPr>
        <w:lastRenderedPageBreak/>
        <w:t>- analiz</w:t>
      </w:r>
      <w:r>
        <w:rPr>
          <w:rFonts w:ascii="Arial" w:hAnsi="Arial"/>
          <w:color w:val="4D4D4D"/>
          <w:shd w:val="clear" w:color="auto" w:fill="FFFFFF"/>
        </w:rPr>
        <w:t>ę długości pracy ucznia w szkolnym wolontariacie;</w:t>
      </w:r>
    </w:p>
    <w:p w14:paraId="4059A2DF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  <w:lang w:val="it-IT"/>
        </w:rPr>
        <w:t>- analiz</w:t>
      </w:r>
      <w:r>
        <w:rPr>
          <w:rFonts w:ascii="Arial" w:hAnsi="Arial"/>
          <w:color w:val="4D4D4D"/>
          <w:shd w:val="clear" w:color="auto" w:fill="FFFFFF"/>
        </w:rPr>
        <w:t xml:space="preserve">ę takich cech wolontariusza, jak: </w:t>
      </w:r>
      <w:proofErr w:type="spellStart"/>
      <w:r>
        <w:rPr>
          <w:rFonts w:ascii="Arial" w:hAnsi="Arial"/>
          <w:color w:val="4D4D4D"/>
          <w:shd w:val="clear" w:color="auto" w:fill="FFFFFF"/>
        </w:rPr>
        <w:t>obowiązkowośc</w:t>
      </w:r>
      <w:proofErr w:type="spellEnd"/>
      <w:r>
        <w:rPr>
          <w:rFonts w:ascii="Arial" w:hAnsi="Arial"/>
          <w:color w:val="4D4D4D"/>
          <w:shd w:val="clear" w:color="auto" w:fill="FFFFFF"/>
        </w:rPr>
        <w:t>, odpowiedzialność, umiejętność współdziałania, kreatywność.</w:t>
      </w:r>
    </w:p>
    <w:p w14:paraId="49CA2691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 </w:t>
      </w:r>
    </w:p>
    <w:p w14:paraId="6B36758B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b/>
          <w:bCs/>
          <w:color w:val="4D4D4D"/>
          <w:shd w:val="clear" w:color="auto" w:fill="FFFFFF"/>
        </w:rPr>
        <w:t>Rezygnacja z pracy w wolontariacie.</w:t>
      </w:r>
    </w:p>
    <w:p w14:paraId="234852C7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1. Każdy wolontariusz ma prawo zrezygnować z pracy w wolontariacie.</w:t>
      </w:r>
    </w:p>
    <w:p w14:paraId="289C6ABF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2. Od momentu podjęcia decyzji o rezygnacji, wolontariusz ma dwa tygodnie na dostarczenie opiekunom wolontariatu pisemnego oświadczenia o rezygnacji z podpisem rodzica.</w:t>
      </w:r>
    </w:p>
    <w:p w14:paraId="13B7DBAF" w14:textId="77777777" w:rsidR="00BE05A1" w:rsidRDefault="00BE05A1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</w:p>
    <w:p w14:paraId="0F738831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 xml:space="preserve">Załącznik I- </w:t>
      </w:r>
      <w:r>
        <w:rPr>
          <w:rFonts w:ascii="Arial" w:hAnsi="Arial"/>
          <w:b/>
          <w:bCs/>
          <w:color w:val="4D4D4D"/>
          <w:shd w:val="clear" w:color="auto" w:fill="FFFFFF"/>
        </w:rPr>
        <w:t>Zobowiązanie wolontariusza.</w:t>
      </w:r>
    </w:p>
    <w:p w14:paraId="5E3C7B71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Przystępując do Szkolnego Wolontariatu oświadczam, że znam i akceptuję jego cele oraz zasady pracy. Zobowiązuję się do przestrzegania Regulaminu Wolontariatu Szkolnego oraz sumiennego i bezinteresownego wykonywania powierzonych mi zadań.</w:t>
      </w:r>
    </w:p>
    <w:p w14:paraId="51588E5E" w14:textId="77777777" w:rsidR="00BE05A1" w:rsidRDefault="004E1B6E">
      <w:pPr>
        <w:pStyle w:val="Domylne"/>
        <w:spacing w:before="0" w:after="300" w:line="240" w:lineRule="auto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 </w:t>
      </w:r>
    </w:p>
    <w:p w14:paraId="4D5A90B4" w14:textId="77777777" w:rsidR="00BE05A1" w:rsidRDefault="004E1B6E">
      <w:pPr>
        <w:pStyle w:val="Domylne"/>
        <w:spacing w:before="0" w:after="300" w:line="240" w:lineRule="auto"/>
        <w:jc w:val="right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…………………………</w:t>
      </w:r>
    </w:p>
    <w:p w14:paraId="266E1A17" w14:textId="77777777" w:rsidR="00BE05A1" w:rsidRDefault="004E1B6E">
      <w:pPr>
        <w:pStyle w:val="Domylne"/>
        <w:spacing w:before="0" w:after="300" w:line="240" w:lineRule="auto"/>
        <w:jc w:val="right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(data, podpis wolontariusza)</w:t>
      </w:r>
    </w:p>
    <w:p w14:paraId="68EBAFE2" w14:textId="77777777" w:rsidR="00BE05A1" w:rsidRDefault="004E1B6E">
      <w:pPr>
        <w:pStyle w:val="Domylne"/>
        <w:spacing w:before="0" w:after="300" w:line="240" w:lineRule="auto"/>
        <w:jc w:val="right"/>
        <w:rPr>
          <w:rFonts w:ascii="Arial" w:eastAsia="Arial" w:hAnsi="Arial" w:cs="Arial"/>
          <w:color w:val="4D4D4D"/>
          <w:shd w:val="clear" w:color="auto" w:fill="FFFFFF"/>
        </w:rPr>
      </w:pPr>
      <w:r>
        <w:rPr>
          <w:rFonts w:ascii="Arial" w:hAnsi="Arial"/>
          <w:color w:val="4D4D4D"/>
          <w:shd w:val="clear" w:color="auto" w:fill="FFFFFF"/>
        </w:rPr>
        <w:t>………………………</w:t>
      </w:r>
    </w:p>
    <w:p w14:paraId="34C74E8A" w14:textId="77777777" w:rsidR="00BE05A1" w:rsidRDefault="004E1B6E">
      <w:pPr>
        <w:pStyle w:val="Domylne"/>
        <w:spacing w:before="0" w:after="300" w:line="240" w:lineRule="auto"/>
        <w:jc w:val="right"/>
      </w:pPr>
      <w:r>
        <w:rPr>
          <w:rFonts w:ascii="Arial" w:hAnsi="Arial"/>
          <w:color w:val="4D4D4D"/>
          <w:shd w:val="clear" w:color="auto" w:fill="FFFFFF"/>
        </w:rPr>
        <w:t>(data, podpis rodzica/ opiekuna)</w:t>
      </w:r>
    </w:p>
    <w:sectPr w:rsidR="00BE05A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74A33" w14:textId="77777777" w:rsidR="00D573EB" w:rsidRDefault="00D573EB">
      <w:r>
        <w:separator/>
      </w:r>
    </w:p>
  </w:endnote>
  <w:endnote w:type="continuationSeparator" w:id="0">
    <w:p w14:paraId="7EA4C2DA" w14:textId="77777777" w:rsidR="00D573EB" w:rsidRDefault="00D5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6BA6A" w14:textId="77777777" w:rsidR="00BE05A1" w:rsidRDefault="00BE05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69176" w14:textId="77777777" w:rsidR="00D573EB" w:rsidRDefault="00D573EB">
      <w:r>
        <w:separator/>
      </w:r>
    </w:p>
  </w:footnote>
  <w:footnote w:type="continuationSeparator" w:id="0">
    <w:p w14:paraId="797A4D6F" w14:textId="77777777" w:rsidR="00D573EB" w:rsidRDefault="00D5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E5B2D" w14:textId="77777777" w:rsidR="00BE05A1" w:rsidRDefault="00BE05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A1"/>
    <w:rsid w:val="004E1B6E"/>
    <w:rsid w:val="0055496A"/>
    <w:rsid w:val="00BE05A1"/>
    <w:rsid w:val="00D355AF"/>
    <w:rsid w:val="00D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0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Nauczycielski 3</dc:creator>
  <cp:lastModifiedBy>P. Nauczycielski 3</cp:lastModifiedBy>
  <cp:revision>2</cp:revision>
  <dcterms:created xsi:type="dcterms:W3CDTF">2021-12-17T08:35:00Z</dcterms:created>
  <dcterms:modified xsi:type="dcterms:W3CDTF">2021-12-17T08:35:00Z</dcterms:modified>
</cp:coreProperties>
</file>