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4D81" w14:textId="0CA3C07E" w:rsidR="00891D13" w:rsidRPr="00F26666" w:rsidRDefault="00891D13" w:rsidP="00891D13">
      <w:pPr>
        <w:spacing w:after="0"/>
        <w:rPr>
          <w:rFonts w:ascii="Times New Roman" w:hAnsi="Times New Roman" w:cs="Times New Roman"/>
          <w:sz w:val="14"/>
          <w:szCs w:val="14"/>
        </w:rPr>
      </w:pPr>
      <w:bookmarkStart w:id="0" w:name="_Hlk172842122"/>
      <w:r w:rsidRPr="00F26666">
        <w:rPr>
          <w:rFonts w:ascii="Times New Roman" w:hAnsi="Times New Roman" w:cs="Times New Roman"/>
          <w:b/>
          <w:sz w:val="14"/>
          <w:szCs w:val="14"/>
        </w:rPr>
        <w:t xml:space="preserve">Wymagania na oceny </w:t>
      </w:r>
      <w:r w:rsidRPr="00F26666">
        <w:rPr>
          <w:rFonts w:ascii="Times New Roman" w:hAnsi="Times New Roman" w:cs="Times New Roman"/>
          <w:b/>
          <w:bCs/>
          <w:color w:val="000000"/>
          <w:sz w:val="14"/>
          <w:szCs w:val="14"/>
        </w:rPr>
        <w:t>do historii dla szkoły podstawowej</w:t>
      </w:r>
      <w:r w:rsidRPr="00F26666">
        <w:rPr>
          <w:rFonts w:ascii="Times New Roman" w:hAnsi="Times New Roman" w:cs="Times New Roman"/>
          <w:b/>
          <w:sz w:val="14"/>
          <w:szCs w:val="14"/>
        </w:rPr>
        <w:t xml:space="preserve"> „Wczoraj i dziś” kl. 8</w:t>
      </w:r>
    </w:p>
    <w:p w14:paraId="5C4A3E08" w14:textId="16A83D18" w:rsidR="00891D13" w:rsidRPr="00F26666" w:rsidRDefault="00891D13" w:rsidP="00891D13">
      <w:pPr>
        <w:spacing w:after="0"/>
        <w:rPr>
          <w:rFonts w:ascii="Times New Roman" w:hAnsi="Times New Roman" w:cs="Times New Roman"/>
          <w:sz w:val="14"/>
          <w:szCs w:val="14"/>
        </w:rPr>
      </w:pPr>
      <w:r w:rsidRPr="00F26666">
        <w:rPr>
          <w:rStyle w:val="ui-provider"/>
          <w:rFonts w:ascii="Times New Roman" w:hAnsi="Times New Roman" w:cs="Times New Roman"/>
          <w:sz w:val="14"/>
          <w:szCs w:val="14"/>
        </w:rPr>
        <w:t>Wymagania na oceny uwzględniają zapisy podstawy programowej z 201</w:t>
      </w:r>
      <w:r w:rsidR="00CB1880" w:rsidRPr="00F26666">
        <w:rPr>
          <w:rStyle w:val="ui-provider"/>
          <w:rFonts w:ascii="Times New Roman" w:hAnsi="Times New Roman" w:cs="Times New Roman"/>
          <w:sz w:val="14"/>
          <w:szCs w:val="14"/>
        </w:rPr>
        <w:t>7</w:t>
      </w:r>
      <w:r w:rsidRPr="00F26666">
        <w:rPr>
          <w:rStyle w:val="ui-provider"/>
          <w:rFonts w:ascii="Times New Roman" w:hAnsi="Times New Roman" w:cs="Times New Roman"/>
          <w:sz w:val="14"/>
          <w:szCs w:val="14"/>
        </w:rPr>
        <w:t xml:space="preserve"> r. oraz zmiany z 2024 r.,  wynikające z uszczuplonej podstawy programowej. Szarym kolorem </w:t>
      </w:r>
      <w:r w:rsidRPr="00F26666">
        <w:rPr>
          <w:rFonts w:ascii="Times New Roman" w:hAnsi="Times New Roman" w:cs="Times New Roman"/>
          <w:sz w:val="14"/>
          <w:szCs w:val="14"/>
        </w:rPr>
        <w:t>oznaczono treści, o których realizacji decyduje nauczyciel.</w:t>
      </w:r>
    </w:p>
    <w:bookmarkEnd w:id="0"/>
    <w:p w14:paraId="010FB3FA" w14:textId="77777777" w:rsidR="00C7607C" w:rsidRPr="00F26666" w:rsidRDefault="00C7607C" w:rsidP="00C7607C">
      <w:pPr>
        <w:spacing w:after="0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a-Siatka"/>
        <w:tblW w:w="130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985"/>
        <w:gridCol w:w="1984"/>
        <w:gridCol w:w="1843"/>
        <w:gridCol w:w="1843"/>
        <w:gridCol w:w="1984"/>
        <w:gridCol w:w="29"/>
      </w:tblGrid>
      <w:tr w:rsidR="00AC747B" w:rsidRPr="00F26666" w14:paraId="57A1EF67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AC747B" w:rsidRPr="00F26666" w:rsidRDefault="00AC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AC747B" w:rsidRPr="00F26666" w:rsidRDefault="00AC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Materiał nauczania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AC747B" w:rsidRPr="00F26666" w:rsidRDefault="00AC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AC747B" w:rsidRPr="00F26666" w:rsidRDefault="00AC747B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AC747B" w:rsidRPr="00F26666" w:rsidRDefault="00AC747B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Ocena dobra </w:t>
            </w:r>
          </w:p>
          <w:p w14:paraId="7D300A8D" w14:textId="77777777" w:rsidR="00AC747B" w:rsidRPr="00F26666" w:rsidRDefault="00AC747B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AC747B" w:rsidRPr="00F26666" w:rsidRDefault="00AC747B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Ocena bardzo dobra </w:t>
            </w:r>
          </w:p>
          <w:p w14:paraId="3C5B42C3" w14:textId="77777777" w:rsidR="00AC747B" w:rsidRPr="00F26666" w:rsidRDefault="00AC747B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AC747B" w:rsidRPr="00F26666" w:rsidRDefault="00AC747B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Ocena celująca </w:t>
            </w:r>
          </w:p>
          <w:p w14:paraId="36D2FF89" w14:textId="77777777" w:rsidR="00AC747B" w:rsidRPr="00F26666" w:rsidRDefault="00AC747B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Uczeń:</w:t>
            </w:r>
          </w:p>
        </w:tc>
      </w:tr>
      <w:tr w:rsidR="00AC747B" w:rsidRPr="00F26666" w14:paraId="7F1B9D31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AC747B" w:rsidRPr="00F26666" w:rsidRDefault="00AC747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AC747B" w:rsidRPr="00F26666" w:rsidRDefault="00AC747B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Przygotowania Niemiec do wojny</w:t>
            </w:r>
          </w:p>
          <w:p w14:paraId="4BBC76AB" w14:textId="77777777" w:rsidR="00AC747B" w:rsidRPr="00F26666" w:rsidRDefault="00AC747B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Polski plan obrony</w:t>
            </w:r>
          </w:p>
          <w:p w14:paraId="18216D8B" w14:textId="77777777" w:rsidR="00AC747B" w:rsidRPr="00F26666" w:rsidRDefault="00AC747B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Wybuch II wojny światowej</w:t>
            </w:r>
          </w:p>
          <w:p w14:paraId="557424CB" w14:textId="2B3923DF" w:rsidR="00AC747B" w:rsidRPr="00F26666" w:rsidRDefault="00AC747B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Wojna obronna w 1939 r.</w:t>
            </w:r>
          </w:p>
          <w:p w14:paraId="63B45B88" w14:textId="77777777" w:rsidR="00AC747B" w:rsidRPr="00F26666" w:rsidRDefault="00AC747B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Napaść sowiecka</w:t>
            </w:r>
          </w:p>
          <w:p w14:paraId="7A48A06D" w14:textId="77777777" w:rsidR="00AC747B" w:rsidRPr="00F26666" w:rsidRDefault="00AC747B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Ewakuacja polskich władz</w:t>
            </w:r>
          </w:p>
          <w:p w14:paraId="60D9AA9D" w14:textId="0ED0C600" w:rsidR="00AC747B" w:rsidRPr="00F26666" w:rsidRDefault="00AC747B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Bilans wojny obronnej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AC747B" w:rsidRPr="00F26666" w:rsidRDefault="00AC747B" w:rsidP="004150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wojna błyskawiczna (Blitzkrieg), „dziwna wojna”, internowanie</w:t>
            </w:r>
          </w:p>
          <w:p w14:paraId="2E650AA1" w14:textId="4A21F3C3" w:rsidR="00AC747B" w:rsidRPr="00F26666" w:rsidRDefault="00AC747B" w:rsidP="004150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agresji Niemiec na Polskę (1 IX 1939), wkroczenia Armii Czerwonej do Polski (17 IX 1939)</w:t>
            </w:r>
          </w:p>
          <w:p w14:paraId="639C02DE" w14:textId="1499B7BD" w:rsidR="00AC747B" w:rsidRPr="00F26666" w:rsidRDefault="00AC747B" w:rsidP="00743E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AC747B" w:rsidRPr="00F26666" w:rsidRDefault="00AC747B" w:rsidP="004150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Henryka Sucharskiego, Edwarda Rydza-Śmigłego, Stefana Starzyńskiego</w:t>
            </w:r>
          </w:p>
          <w:p w14:paraId="11BA7189" w14:textId="139150D7" w:rsidR="00AC747B" w:rsidRPr="00F26666" w:rsidRDefault="00AC747B" w:rsidP="004150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kierunki uderzeń armii niemieckiej i sowieckiej</w:t>
            </w:r>
          </w:p>
          <w:p w14:paraId="414FF8CD" w14:textId="7C869D64" w:rsidR="00AC747B" w:rsidRPr="00F26666" w:rsidRDefault="00AC747B" w:rsidP="0041500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Pr="00F266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podaje przykłady szczególnego bohaterstwa Polaków, np. obrona poczty w Gdańsku, walki o Westerplatte, obrona wieży spadochronowej w Katowicach, bitwy pod Mokrą i Wizną, bitwa nad Bzurą, obrona Warszawy, obrona Grodna, bitwa pod Kockiem, obrona Helu</w:t>
            </w:r>
          </w:p>
          <w:p w14:paraId="521B2DD2" w14:textId="30DA49DA" w:rsidR="00AC747B" w:rsidRPr="00F26666" w:rsidRDefault="00AC747B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AC747B" w:rsidRPr="00F26666" w:rsidRDefault="00AC747B" w:rsidP="0041500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klęski Polski we wrześniu 1939 r.</w:t>
            </w:r>
          </w:p>
          <w:p w14:paraId="7DB8EC01" w14:textId="05E5966F" w:rsidR="00AC747B" w:rsidRPr="00F26666" w:rsidRDefault="00AC747B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prowokacja gliwicka, bitwa graniczna, „polskie Termopile”</w:t>
            </w:r>
          </w:p>
          <w:p w14:paraId="58DA0382" w14:textId="0E446BCC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zna daty: bitwy o Westerplatte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(1–7 IX 1939), wypowiedzenia wojny Niemcom przez Francję i Wielką Brytanię (3 IX 1939), internowania władz polskich w Rumunii (17/18 IX 1939), kapitulacja Warszawy (28 IX 1939), kapitulacji pod Kockiem (6 X 1939) </w:t>
            </w:r>
          </w:p>
          <w:p w14:paraId="436F7913" w14:textId="18C1F28E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stosunek sił ZSRS, Niemiec i Polski</w:t>
            </w:r>
          </w:p>
          <w:p w14:paraId="04CB4633" w14:textId="720F9D51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eastAsia="DejaVu Sans" w:hAnsi="Times New Roman" w:cs="Times New Roman"/>
                <w:sz w:val="14"/>
                <w:szCs w:val="14"/>
                <w:lang w:eastAsia="pl-PL" w:bidi="pl-PL"/>
              </w:rPr>
              <w:t>–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wymienia miejsca kluczowych bitew wojny obronnej Polski stoczonych z wojskami niemieckimi i 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Władysława Raginisa, Franciszka Kleeberga, Tadeusza Kutrzeby</w:t>
            </w:r>
          </w:p>
          <w:p w14:paraId="65A03BED" w14:textId="5C131E3E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polityczne i militarne założenia planu obrony Polski w 1939 r.</w:t>
            </w:r>
          </w:p>
          <w:p w14:paraId="4F27DD92" w14:textId="647C0710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– omawia okoliczności wkroczenia wojsk sowieckich na terytorium Polski w kontekście paktu Ribbentrop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F2666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Mołotow</w:t>
            </w:r>
          </w:p>
          <w:p w14:paraId="69569C60" w14:textId="0527E927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eastAsia="DejaVu Sans" w:hAnsi="Times New Roman" w:cs="Times New Roman"/>
                <w:sz w:val="14"/>
                <w:szCs w:val="14"/>
                <w:lang w:eastAsia="pl-PL" w:bidi="pl-PL"/>
              </w:rPr>
              <w:t>–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wymienia i charakteryzuje etapy wojny obronnej Polski</w:t>
            </w:r>
          </w:p>
          <w:p w14:paraId="17CB3255" w14:textId="77777777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  <w:p w14:paraId="10866401" w14:textId="694A620B" w:rsidR="00AC747B" w:rsidRPr="00F26666" w:rsidRDefault="00AC747B" w:rsidP="00B90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AC747B" w:rsidRPr="00F26666" w:rsidRDefault="00AC747B" w:rsidP="00BD7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eastAsia="DejaVu Sans" w:hAnsi="Times New Roman" w:cs="Times New Roman"/>
                <w:sz w:val="14"/>
                <w:szCs w:val="14"/>
                <w:lang w:eastAsia="pl-PL" w:bidi="pl-PL"/>
              </w:rPr>
              <w:t>–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ocenia postawę aliantów zachodnich wobec Polski we wrześniu 1939 r.</w:t>
            </w:r>
          </w:p>
          <w:p w14:paraId="46BDEC36" w14:textId="5BE391F6" w:rsidR="00AC747B" w:rsidRPr="00F26666" w:rsidRDefault="00AC747B" w:rsidP="00BD7A1D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eastAsia="DejaVu Sans" w:hAnsi="Times New Roman" w:cs="Times New Roman"/>
                <w:sz w:val="14"/>
                <w:szCs w:val="14"/>
                <w:lang w:eastAsia="pl-PL" w:bidi="pl-PL"/>
              </w:rPr>
              <w:t>–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ocenia postawę władz polskich we wrześniu 1939 r.</w:t>
            </w:r>
          </w:p>
        </w:tc>
      </w:tr>
      <w:tr w:rsidR="00AC747B" w:rsidRPr="00F26666" w14:paraId="6734FF52" w14:textId="77777777" w:rsidTr="00F26666">
        <w:trPr>
          <w:gridAfter w:val="1"/>
          <w:wAfter w:w="29" w:type="dxa"/>
          <w:trHeight w:val="7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AC747B" w:rsidRPr="00F26666" w:rsidRDefault="00AC747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2. Podbój Europy przez Hitlera i 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AC747B" w:rsidRPr="00F26666" w:rsidRDefault="00AC747B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Wojna zimowa</w:t>
            </w:r>
          </w:p>
          <w:p w14:paraId="6768758E" w14:textId="32705938" w:rsidR="00AC747B" w:rsidRPr="00F26666" w:rsidRDefault="00AC747B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Agresja Niemiec na Danię i Norwegię</w:t>
            </w:r>
          </w:p>
          <w:p w14:paraId="2D72AC18" w14:textId="77777777" w:rsidR="00AC747B" w:rsidRPr="00F26666" w:rsidRDefault="00AC747B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Atak III Rzeszy na Francję</w:t>
            </w:r>
          </w:p>
          <w:p w14:paraId="2340D097" w14:textId="77777777" w:rsidR="00AC747B" w:rsidRPr="00F26666" w:rsidRDefault="00AC747B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Państwo Vichy</w:t>
            </w:r>
          </w:p>
          <w:p w14:paraId="336F13AB" w14:textId="77777777" w:rsidR="00AC747B" w:rsidRPr="00F26666" w:rsidRDefault="00AC747B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Bitwa o Anglię</w:t>
            </w:r>
          </w:p>
          <w:p w14:paraId="2C25D8A4" w14:textId="2A059698" w:rsidR="00AC747B" w:rsidRPr="00F26666" w:rsidRDefault="00AC747B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Wojna na Bałkanach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alianci, bitwa o Anglię</w:t>
            </w:r>
          </w:p>
          <w:p w14:paraId="2CD4F8EB" w14:textId="77777777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Winstona Churchilla, Charles’a de Gaulle’a</w:t>
            </w:r>
          </w:p>
          <w:p w14:paraId="10C237EF" w14:textId="1B1B9489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obszary zagarnięte przez ZSRS i III Rzeszę do 1941 r.</w:t>
            </w:r>
          </w:p>
          <w:p w14:paraId="14E67801" w14:textId="7FB70264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AC747B" w:rsidRPr="00F26666" w:rsidRDefault="00AC747B" w:rsidP="0074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 znaczenie terminów: linia Maginota, kolaboracja</w:t>
            </w:r>
          </w:p>
          <w:p w14:paraId="20EC7ABA" w14:textId="0C1E016C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napaści niemieckiej na Danię i Norwegię (IV 1940), ataku III Rzeszy na Francję (V–VI 1940), bitwy o Anglię (VII–X 1940)</w:t>
            </w:r>
          </w:p>
          <w:p w14:paraId="13BF73AD" w14:textId="77777777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wymienia państwa, które padły ofiarą agresji sowieckiej oraz niemieckiej do 1941 r.</w:t>
            </w:r>
          </w:p>
          <w:p w14:paraId="22D59A39" w14:textId="096C600C" w:rsidR="00AC747B" w:rsidRPr="00F26666" w:rsidRDefault="00AC747B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identyfikuje postacie: Vidkuna Quislinga, Philippe’a Pétaina</w:t>
            </w:r>
          </w:p>
          <w:p w14:paraId="4D2C8143" w14:textId="0D0E54FF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wojna zimowa, państwo marionetkowe, państwo Vichy, Komitet Wolnej Francji</w:t>
            </w:r>
          </w:p>
          <w:p w14:paraId="36BEDC09" w14:textId="27CE772B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opisuje skutki bitwy o Anglię oraz omawia jej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polityczne i 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cele polityki Hitlera i Stalina w Europie w latach 1939–1941</w:t>
            </w:r>
          </w:p>
          <w:p w14:paraId="31B9ABC7" w14:textId="46222F93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przedstawia ekspansję ZSRS w 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AC747B" w:rsidRPr="00F26666" w:rsidRDefault="00AC747B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opisuje kolejne etapy agresji Niemiec w latach 1940–1941</w:t>
            </w:r>
          </w:p>
          <w:p w14:paraId="02AAA2D2" w14:textId="5FB0333D" w:rsidR="00AC747B" w:rsidRPr="00F26666" w:rsidRDefault="00AC747B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747B" w:rsidRPr="00F26666" w14:paraId="387C069F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AC747B" w:rsidRPr="00F26666" w:rsidRDefault="00AC747B" w:rsidP="00C81D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3. Wojna III Rzeszy z 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AC747B" w:rsidRPr="00F26666" w:rsidRDefault="00AC747B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Atak niemiecki na ZSRS</w:t>
            </w:r>
          </w:p>
          <w:p w14:paraId="74CC2539" w14:textId="77777777" w:rsidR="00AC747B" w:rsidRPr="00F26666" w:rsidRDefault="00AC747B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Wielka Wojna Ojczyźniana</w:t>
            </w:r>
          </w:p>
          <w:p w14:paraId="56BCF9A9" w14:textId="77777777" w:rsidR="00AC747B" w:rsidRPr="00F26666" w:rsidRDefault="00AC747B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Bitwa o Moskwę</w:t>
            </w:r>
          </w:p>
          <w:p w14:paraId="1FACCF57" w14:textId="77777777" w:rsidR="00AC747B" w:rsidRPr="00F26666" w:rsidRDefault="00AC747B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Przełomowe wydarzenia na froncie wschodnim</w:t>
            </w:r>
          </w:p>
          <w:p w14:paraId="5A216E9B" w14:textId="604DB1DA" w:rsidR="00AC747B" w:rsidRPr="00F26666" w:rsidRDefault="00AC747B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Losy jeńców sowieckich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plan „Barbarossa”, Wielka Wojna Ojczyźniana</w:t>
            </w:r>
          </w:p>
          <w:p w14:paraId="398A5160" w14:textId="193EF8EC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agresji Niemiec na ZSRS (22 VI 1941)</w:t>
            </w:r>
          </w:p>
          <w:p w14:paraId="1DC387B5" w14:textId="769F6284" w:rsidR="00AC747B" w:rsidRPr="00F26666" w:rsidRDefault="00AC747B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przełomowe bitwy wojny Niemiec i ZSRS: pod Moskwą i pod Stalingradem</w:t>
            </w:r>
          </w:p>
          <w:p w14:paraId="4CC63F8B" w14:textId="03D73C5E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blokada Leningradu</w:t>
            </w:r>
          </w:p>
          <w:p w14:paraId="0CC75F95" w14:textId="44AE0CD1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postać Gieorgija Żukowa</w:t>
            </w:r>
          </w:p>
          <w:p w14:paraId="625131A7" w14:textId="603846C7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jakie czynniki spowodowały klęskę ofensywy niemieckiej na Moskwę w 1941 r.</w:t>
            </w:r>
          </w:p>
          <w:p w14:paraId="7A2B3152" w14:textId="1BA13C94" w:rsidR="00AC747B" w:rsidRPr="00F26666" w:rsidRDefault="00AC747B" w:rsidP="003D6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blokady Leningradu (1941</w:t>
            </w:r>
            <w:r w:rsidRPr="00F26666">
              <w:rPr>
                <w:rFonts w:ascii="Times New Roman" w:eastAsia="DejaVu Sans" w:hAnsi="Times New Roman" w:cs="Times New Roman"/>
                <w:sz w:val="14"/>
                <w:szCs w:val="14"/>
                <w:lang w:eastAsia="pl-PL" w:bidi="pl-PL"/>
              </w:rPr>
              <w:t>–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1944), bitwy o Moskwę (XI</w:t>
            </w:r>
            <w:r w:rsidRPr="00F26666">
              <w:rPr>
                <w:rFonts w:ascii="Times New Roman" w:eastAsia="DejaVu Sans" w:hAnsi="Times New Roman" w:cs="Times New Roman"/>
                <w:sz w:val="14"/>
                <w:szCs w:val="14"/>
                <w:lang w:eastAsia="pl-PL" w:bidi="pl-PL"/>
              </w:rPr>
              <w:t>–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XII 1941), bitwy pod Stalingradem (VIII 1942 – II 1943), bitwy na Łuku Kurskim (VII 1943)</w:t>
            </w:r>
          </w:p>
          <w:p w14:paraId="318FF430" w14:textId="77777777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przebieg działań wojennych na froncie wschodnim w latach 1941–1943</w:t>
            </w:r>
          </w:p>
          <w:p w14:paraId="2873177C" w14:textId="3803178B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przedstawia, w 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i okoliczności zdobycia przewagi militarnej przez ZSRS</w:t>
            </w:r>
          </w:p>
          <w:p w14:paraId="7ECDCE9B" w14:textId="62DF6AE9" w:rsidR="00AC747B" w:rsidRPr="00F26666" w:rsidRDefault="00AC747B" w:rsidP="003E0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powody zbliżenia Wielkiej Brytanii i USA do ZSRS</w:t>
            </w:r>
          </w:p>
        </w:tc>
      </w:tr>
      <w:tr w:rsidR="00AC747B" w:rsidRPr="00F26666" w14:paraId="2C74F2E7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AC747B" w:rsidRPr="00F26666" w:rsidRDefault="00AC747B" w:rsidP="00046B9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AC747B" w:rsidRPr="00F26666" w:rsidRDefault="00AC747B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Polityka niemiecka wobec ziem okupowanych</w:t>
            </w:r>
          </w:p>
          <w:p w14:paraId="7D097B6B" w14:textId="3E45F1CD" w:rsidR="00AC747B" w:rsidRPr="00F26666" w:rsidRDefault="00AC747B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Ruch oporu w okupowanej Europie</w:t>
            </w:r>
          </w:p>
          <w:p w14:paraId="6FD0BAEB" w14:textId="77777777" w:rsidR="00AC747B" w:rsidRPr="00F26666" w:rsidRDefault="00AC747B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Polityka niemiecka wobec Żydów</w:t>
            </w:r>
          </w:p>
          <w:p w14:paraId="359FBDBC" w14:textId="77777777" w:rsidR="00AC747B" w:rsidRPr="00F26666" w:rsidRDefault="00AC747B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Holokaust</w:t>
            </w:r>
          </w:p>
          <w:p w14:paraId="6140E855" w14:textId="2317F502" w:rsidR="00AC747B" w:rsidRPr="00F26666" w:rsidRDefault="00AC747B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Niemieckie obozy koncentracyjne i obozy zagłady</w:t>
            </w:r>
          </w:p>
          <w:p w14:paraId="16C5B58A" w14:textId="3999EDB4" w:rsidR="00AC747B" w:rsidRPr="00F26666" w:rsidRDefault="00AC747B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Postawy wobec Holokaustu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Adolfa Eichmanna, Ireny Sendlerowej</w:t>
            </w:r>
          </w:p>
          <w:p w14:paraId="4E35E474" w14:textId="759AF39A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założenia polityki rasowej hitlerowców oraz metody jej realizacji, szczególnie wobec Żydów</w:t>
            </w:r>
          </w:p>
          <w:p w14:paraId="048A20B1" w14:textId="548060EB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F2666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„przestrzeń życiowa”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(Lebensraum), Generalny Plan Wschodni, „ostateczne rozwiązanie kwestii żydowskiej”, Szoa, „Żegota”</w:t>
            </w:r>
          </w:p>
          <w:p w14:paraId="5832B492" w14:textId="691F15BB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politykę okupacyjną Niemiec</w:t>
            </w:r>
          </w:p>
          <w:p w14:paraId="1A4FF15E" w14:textId="68919620" w:rsidR="00AC747B" w:rsidRPr="00F26666" w:rsidRDefault="00AC747B" w:rsidP="00C73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kraje, w których powstały rządy kolaborujące z Niemcami, oraz kraje, gdzie rozwinął się ruch opo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ru</w:t>
            </w:r>
          </w:p>
          <w:p w14:paraId="4214E504" w14:textId="15F6EE58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szmalcownicy, Babi Jar, Ponary</w:t>
            </w:r>
          </w:p>
          <w:p w14:paraId="1E1A0E96" w14:textId="1242B92D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konferencji w Wannsee (I 1942)</w:t>
            </w:r>
          </w:p>
          <w:p w14:paraId="68AE4551" w14:textId="24C6B942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Heinricha Himmlera, Josipa Broza-Tity</w:t>
            </w:r>
          </w:p>
          <w:p w14:paraId="00A61071" w14:textId="6D0E10A4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wskazuje na mapie obozy koncentracyjne i obozy zagłady w Europie </w:t>
            </w:r>
          </w:p>
          <w:p w14:paraId="7DD1749F" w14:textId="77777777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porównuje sytuację ludności na terytoriach okupowanych przez Niemców</w:t>
            </w:r>
          </w:p>
          <w:p w14:paraId="36A2A591" w14:textId="39EC421E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postawy ludności ziem okupowanych wobec Holokaustu i niemieckich agresorów</w:t>
            </w:r>
          </w:p>
          <w:p w14:paraId="18B680B9" w14:textId="26D18494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postawy wobec Holokaustu</w:t>
            </w:r>
          </w:p>
        </w:tc>
      </w:tr>
      <w:tr w:rsidR="00AC747B" w:rsidRPr="00F26666" w14:paraId="61153C2C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AC747B" w:rsidRPr="00F26666" w:rsidRDefault="00AC747B" w:rsidP="003E75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5. Wojna poza 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AC747B" w:rsidRPr="00F26666" w:rsidRDefault="00AC747B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Walki w Afryce Północnej</w:t>
            </w:r>
          </w:p>
          <w:p w14:paraId="0E083C82" w14:textId="77777777" w:rsidR="00AC747B" w:rsidRPr="00F26666" w:rsidRDefault="00AC747B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Wojna na Atlantyku</w:t>
            </w:r>
          </w:p>
          <w:p w14:paraId="281AE13E" w14:textId="77777777" w:rsidR="00AC747B" w:rsidRPr="00F26666" w:rsidRDefault="00AC747B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Przystąpienie Japonii i USA do wojny</w:t>
            </w:r>
          </w:p>
          <w:p w14:paraId="088533A4" w14:textId="574FB68B" w:rsidR="00AC747B" w:rsidRPr="00F26666" w:rsidRDefault="00AC747B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Ofensywa japońska w Azji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U-Boot, konwój, Enigma, lotniskowiec, pancernik</w:t>
            </w:r>
          </w:p>
          <w:p w14:paraId="167F0851" w14:textId="29C3DC32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AC747B" w:rsidRPr="00F26666" w:rsidRDefault="00AC747B" w:rsidP="0074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bitwa o Atlantyk, wilcze stada</w:t>
            </w:r>
          </w:p>
          <w:p w14:paraId="226ED947" w14:textId="7AA6FAB8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główne strony konfliktu w Afryce i w rejonie Pacyfiku oraz ich najważniejsze cele strategiczne</w:t>
            </w:r>
          </w:p>
          <w:p w14:paraId="5D1E4BB0" w14:textId="330B8662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na czym polegało strategiczne znaczenie bitew pod El Alamein i pod Midway, oraz lokalizuje je na mapie</w:t>
            </w:r>
          </w:p>
          <w:p w14:paraId="11924812" w14:textId="5C2F2C93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bitwy o 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zna daty: bitwy pod El Alamein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(X–XI 1942), bitwy o Midway (VI 1942), walk o Guadalcanal (VIII 1942 – II 1943)</w:t>
            </w:r>
          </w:p>
          <w:p w14:paraId="65F85561" w14:textId="3FAB5F2F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Bernarda Montgomery’ego, Dwighta Eisenhowera</w:t>
            </w:r>
          </w:p>
          <w:p w14:paraId="02F05C8C" w14:textId="77777777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obszary opanowane przez Japończyków do końca 1942 r.</w:t>
            </w:r>
          </w:p>
          <w:p w14:paraId="5A1B0AAD" w14:textId="2C6F6BE3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przebieg walk w Afryce</w:t>
            </w:r>
          </w:p>
          <w:p w14:paraId="33E394C2" w14:textId="12333BF9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działania wojenne na morzach i oceanach</w:t>
            </w:r>
          </w:p>
          <w:p w14:paraId="0961F48C" w14:textId="3421DD4A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konsekwencje włączenia się USA do wojny</w:t>
            </w:r>
          </w:p>
          <w:p w14:paraId="3CCEB57C" w14:textId="498AA6D3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rozwiązania militarne, które obie strony stosowały podczas zmagań na morzach i oceanach</w:t>
            </w:r>
          </w:p>
        </w:tc>
      </w:tr>
      <w:tr w:rsidR="00AC747B" w:rsidRPr="00F26666" w14:paraId="592D6C78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AC747B" w:rsidRPr="00F26666" w:rsidRDefault="00AC747B" w:rsidP="00CD4C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6. Droga do</w:t>
            </w:r>
          </w:p>
          <w:p w14:paraId="1B76E226" w14:textId="5271344E" w:rsidR="00AC747B" w:rsidRPr="00F26666" w:rsidRDefault="00AC747B" w:rsidP="00CD4C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AC747B" w:rsidRPr="00F26666" w:rsidRDefault="00AC747B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Początek Wielkiej Koalicji</w:t>
            </w:r>
          </w:p>
          <w:p w14:paraId="70204BEF" w14:textId="672ED1CE" w:rsidR="00AC747B" w:rsidRPr="00F26666" w:rsidRDefault="00AC747B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Walki na Sycylii i we Włoszech</w:t>
            </w:r>
          </w:p>
          <w:p w14:paraId="220E034A" w14:textId="77777777" w:rsidR="00AC747B" w:rsidRPr="00F26666" w:rsidRDefault="00AC747B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Konferencja Wielkiej Trójki</w:t>
            </w:r>
          </w:p>
          <w:p w14:paraId="0EA10447" w14:textId="77777777" w:rsidR="00AC747B" w:rsidRPr="00F26666" w:rsidRDefault="00AC747B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Otwarcie drugiego frontu w Europie</w:t>
            </w:r>
          </w:p>
          <w:p w14:paraId="522DDBD4" w14:textId="0A33ADEC" w:rsidR="00AC747B" w:rsidRPr="00F26666" w:rsidRDefault="00AC747B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Koniec wojny w Europie</w:t>
            </w:r>
          </w:p>
          <w:p w14:paraId="3ACE8CC5" w14:textId="7BA3E14A" w:rsidR="00AC747B" w:rsidRPr="00F26666" w:rsidRDefault="00AC747B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Walki na Dalekim Wschodzie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izolacjonizm, Karta atlantycka, Wielka Koalicja, Wielka Trójka, konferencja w Teheranie</w:t>
            </w:r>
          </w:p>
          <w:p w14:paraId="483E868E" w14:textId="71C0FAF7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konferencji w Teheranie (XI–XII 1943), desantu aliantów w Normandii (VI 1944), konferencji jałtańskiej (II 1945), bezwarunkowej kapitulacji III Rzeszy (8/9 V 1945), zrzucenia bomb atomowych na Hiroszimę i Nagasaki (VIII 1945), bezwarunkowej kapitulacji Japonii (2 IX 1945)</w:t>
            </w:r>
          </w:p>
          <w:p w14:paraId="5E2918B9" w14:textId="1368B86A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genezę i 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decyzje podjęte podczas obrad Wielkiej Trójki w 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F26666">
              <w:rPr>
                <w:rFonts w:ascii="Times New Roman" w:hAnsi="Times New Roman" w:cs="Times New Roman"/>
                <w:i/>
                <w:sz w:val="14"/>
                <w:szCs w:val="14"/>
              </w:rPr>
              <w:t>Lend-</w:t>
            </w:r>
            <w:r w:rsidRPr="00F26666">
              <w:rPr>
                <w:rFonts w:ascii="Times New Roman" w:hAnsi="Times New Roman" w:cs="Times New Roman"/>
                <w:i/>
                <w:sz w:val="14"/>
                <w:szCs w:val="14"/>
              </w:rPr>
              <w:br/>
              <w:t>-Lease Act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, operacja „Market Garden”, operacja „Bagration”, taktyka żabich skoków, kamikadze</w:t>
            </w:r>
          </w:p>
          <w:p w14:paraId="7E18322E" w14:textId="012C1B46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podpisania Karty atlantyckiej (VIII 1941 r.), lądowania wojsk alianckich na Sycylii (VII 1943), ofensywy Armii Czerwonej na froncie wschodnim (VI 1944 i I 1945), zdobycia Berlina (2 V 1945)</w:t>
            </w:r>
          </w:p>
          <w:p w14:paraId="014A1729" w14:textId="620AA805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Dwighta Eisenhowera, Douglasa MacArthura, Bernarda Montgomery’ego</w:t>
            </w:r>
          </w:p>
          <w:p w14:paraId="2998C17D" w14:textId="77777777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założenia polityki zagranicznej wielkich mocarstw w czasie II wojny światowej</w:t>
            </w:r>
          </w:p>
          <w:p w14:paraId="26D7B5D2" w14:textId="61A2D058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przedstawia etapy formowania się Wielkiej Koalicji antyhitlerowskiej</w:t>
            </w:r>
          </w:p>
          <w:p w14:paraId="3C671214" w14:textId="03356581" w:rsidR="00AC747B" w:rsidRPr="00F26666" w:rsidRDefault="00AC747B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decyzję Amerykanów o użyciu bomby atomowej przeciwko Japonii</w:t>
            </w:r>
          </w:p>
        </w:tc>
      </w:tr>
      <w:tr w:rsidR="00046B91" w:rsidRPr="00F26666" w14:paraId="4BDF8108" w14:textId="77777777" w:rsidTr="00F26666"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F26666" w:rsidRDefault="00046B91" w:rsidP="00046B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Rozdział II: </w:t>
            </w:r>
            <w:r w:rsidR="00051B9B"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Polacy podczas II wojny światowej</w:t>
            </w:r>
            <w:bookmarkStart w:id="1" w:name="_GoBack"/>
            <w:bookmarkEnd w:id="1"/>
          </w:p>
        </w:tc>
      </w:tr>
      <w:tr w:rsidR="00AC747B" w:rsidRPr="00F26666" w14:paraId="760D6F35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AC747B" w:rsidRPr="00F26666" w:rsidRDefault="00AC747B" w:rsidP="00046B9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AC747B" w:rsidRPr="00F26666" w:rsidRDefault="00AC747B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Podział ziem polskich</w:t>
            </w:r>
          </w:p>
          <w:p w14:paraId="7D0358C2" w14:textId="77777777" w:rsidR="00AC747B" w:rsidRPr="00F26666" w:rsidRDefault="00AC747B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Okupacja niemiecka </w:t>
            </w:r>
          </w:p>
          <w:p w14:paraId="0470FF5E" w14:textId="77777777" w:rsidR="00AC747B" w:rsidRPr="00F26666" w:rsidRDefault="00AC747B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Terror hitlerowski</w:t>
            </w:r>
          </w:p>
          <w:p w14:paraId="7E017A68" w14:textId="77777777" w:rsidR="00AC747B" w:rsidRPr="00F26666" w:rsidRDefault="00AC747B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Okupacja sowiecka</w:t>
            </w:r>
          </w:p>
          <w:p w14:paraId="19C1F001" w14:textId="77777777" w:rsidR="00AC747B" w:rsidRPr="00F26666" w:rsidRDefault="00AC747B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Deportacje w głąb ZSRS</w:t>
            </w:r>
          </w:p>
          <w:p w14:paraId="31F4F1B7" w14:textId="3283AE23" w:rsidR="00AC747B" w:rsidRPr="00F26666" w:rsidRDefault="00AC747B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Zbrodnia katyńska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Generalne Gubernator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stwo, sowietyzacja, łapanka, wysiedlenia, deportacja, akcja „AB”</w:t>
            </w:r>
          </w:p>
          <w:p w14:paraId="5A81D51D" w14:textId="53E08D88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tereny pod okupacją niemiecką i sowiecką, miejsca masowych egzekucji Polaków pod okupacją niemiecką oraz zsyłek i kaźni ludności polskiej w ZSRS</w:t>
            </w:r>
          </w:p>
          <w:p w14:paraId="72DE6D62" w14:textId="70F65F25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główne cele niemieckiej i 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AC747B" w:rsidRPr="00F26666" w:rsidRDefault="00AC747B" w:rsidP="000326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podpisania traktatu o granicach i przyjaźni (28 IX 1939)</w:t>
            </w:r>
          </w:p>
          <w:p w14:paraId="68722763" w14:textId="68629FA2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podaje przykłady terroru niemieckiego i sowieckiego </w:t>
            </w:r>
            <w:r w:rsidRPr="00F266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(Palmiry, kaźń profesorów krakowskich i lwowskich, Katyń)</w:t>
            </w:r>
          </w:p>
          <w:p w14:paraId="6AA58EAB" w14:textId="264FD010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okoliczności i 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volksdeutsch, volkslista, gadzinówka, Akcja Specjalna „Kraków”, „granatowa” policja, Pawiak</w:t>
            </w:r>
          </w:p>
          <w:p w14:paraId="01C45357" w14:textId="77777777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postać Hansa Franka</w:t>
            </w:r>
          </w:p>
          <w:p w14:paraId="63BDD7CB" w14:textId="5EEDC4B6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zmiany terytorialne na ziemiach polskich pod okupacją</w:t>
            </w:r>
          </w:p>
          <w:p w14:paraId="050C6084" w14:textId="77AC3329" w:rsidR="00AC747B" w:rsidRPr="00F26666" w:rsidRDefault="00AC747B" w:rsidP="00227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i porównuje politykę okupanta niemieckiego na ziemiach wcielonych do III Rzeszy i w Generalnym Gubernatorstwie</w:t>
            </w:r>
          </w:p>
          <w:p w14:paraId="5EDCB541" w14:textId="7CA6C223" w:rsidR="00AC747B" w:rsidRPr="00F26666" w:rsidRDefault="00AC747B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AC747B" w:rsidRPr="00F26666" w:rsidRDefault="00AC747B" w:rsidP="00046B91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porównuje i ocenia okupacyjną politykę władz niemieckich i sowieckich wobec społeczeństwa polskiego</w:t>
            </w:r>
            <w:r w:rsidRPr="00F26666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</w:p>
        </w:tc>
      </w:tr>
      <w:tr w:rsidR="00AC747B" w:rsidRPr="00F26666" w14:paraId="52F65395" w14:textId="77777777" w:rsidTr="00F26666">
        <w:trPr>
          <w:gridAfter w:val="1"/>
          <w:wAfter w:w="29" w:type="dxa"/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2. Władze polskie na uchodźstwie</w:t>
            </w:r>
          </w:p>
          <w:p w14:paraId="7C70450D" w14:textId="5A2B6E28" w:rsidR="00AC747B" w:rsidRPr="00F26666" w:rsidRDefault="00AC747B" w:rsidP="00046B9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AC747B" w:rsidRPr="00F26666" w:rsidRDefault="00AC747B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polskiego rządu na emigracji</w:t>
            </w:r>
          </w:p>
          <w:p w14:paraId="4A97996F" w14:textId="77777777" w:rsidR="00AC747B" w:rsidRPr="00F26666" w:rsidRDefault="00AC747B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Armia Polska na Zachodzie</w:t>
            </w:r>
          </w:p>
          <w:p w14:paraId="34E61669" w14:textId="77777777" w:rsidR="00AC747B" w:rsidRPr="00F26666" w:rsidRDefault="00AC747B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Polacy na frontach II wojny światowej</w:t>
            </w:r>
          </w:p>
          <w:p w14:paraId="79F680E0" w14:textId="5E7EA7B8" w:rsidR="00AC747B" w:rsidRPr="00F26666" w:rsidRDefault="00AC747B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Relacje polsko-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-sowieckie</w:t>
            </w:r>
          </w:p>
          <w:p w14:paraId="00BAFD33" w14:textId="0F2A0F69" w:rsidR="00AC747B" w:rsidRPr="00F26666" w:rsidRDefault="00AC747B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Armia Andersa w ZSRS</w:t>
            </w:r>
          </w:p>
          <w:p w14:paraId="20904FB1" w14:textId="77777777" w:rsidR="00AC747B" w:rsidRPr="00F26666" w:rsidRDefault="00AC747B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Sprawa katyńska</w:t>
            </w:r>
          </w:p>
          <w:p w14:paraId="1BDD3397" w14:textId="53311DC0" w:rsidR="00AC747B" w:rsidRPr="00F26666" w:rsidRDefault="00AC747B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Śmierć generała Sikorskiego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rząd emigracyjny, układ Sikorski–Majski, armia Andersa, sprawa katyńska</w:t>
            </w:r>
          </w:p>
          <w:p w14:paraId="6F4F8C18" w14:textId="613BF357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powstania rządu emigracyjnego (IX 1939), układu Sikorski–Majski (VII 1941)</w:t>
            </w:r>
          </w:p>
          <w:p w14:paraId="59BE6C27" w14:textId="53F33B4D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Władysława Sikorskiego, Władysława Andersa</w:t>
            </w:r>
          </w:p>
          <w:p w14:paraId="54D6BDD5" w14:textId="17081BC9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Polskie Siły Zbrojne na Zachodzie, katastrofa gibraltarska</w:t>
            </w:r>
          </w:p>
          <w:p w14:paraId="2D79973A" w14:textId="0A8B1DCC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polskie formacje wojskowe uczestniczące w najważniejszych bitwach II wojny światowej</w:t>
            </w:r>
          </w:p>
          <w:p w14:paraId="779084E5" w14:textId="1BA2754F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zerwania przez ZSRS stosunków dyplomatycznych z polskim rządem na uchodźstwie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postanowienia układu Sikorski–Majski</w:t>
            </w:r>
          </w:p>
          <w:p w14:paraId="2436D642" w14:textId="2E5E0093" w:rsidR="00AC747B" w:rsidRPr="00F26666" w:rsidRDefault="00AC747B" w:rsidP="0074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i wskazuje na mapie miejsca najważniejszych bitew II wojny światowej z udziałem Polaków (walki o Narwik, Monte Cassino, Falaise, Arnhem, Berlin, bitwa o 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walk o Narwik (1940), walk o Tobruk (1941), zerwania stosunków rządu emigracyjnego z ZSRS (IV 1943), katastrofy gibraltarskiej (VII 1943)</w:t>
            </w:r>
          </w:p>
          <w:p w14:paraId="69BCD749" w14:textId="649CE2E1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Władysława Raczkiewicza, Stanisława Mikołajczyka, Kazimierza Sosnkowskiego,</w:t>
            </w:r>
            <w:r w:rsidRPr="00F26666" w:rsidDel="001170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Stanisława Maczka, Stanisława Sosabowskiego, Zygmunta Berlinga</w:t>
            </w:r>
          </w:p>
          <w:p w14:paraId="54D19F8C" w14:textId="71B8C2E1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wyjaśnia, jakie znaczenie miała działalność rządu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emigracyjnego dla Polaków w kraju i na uchodźstwie</w:t>
            </w:r>
          </w:p>
          <w:p w14:paraId="08E2AD82" w14:textId="77777777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- omawia okoliczności powstania układu Sikorski–Majski</w:t>
            </w:r>
          </w:p>
          <w:p w14:paraId="7B26FA10" w14:textId="77777777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– opisuje okoliczności wyjścia z ZSRS armii Andersa</w:t>
            </w:r>
          </w:p>
          <w:p w14:paraId="3051BC1A" w14:textId="58191637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polskie formacje wojskowe uczestniczące w 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omawia polityczne skutki katastrofy gibraltarskiej</w:t>
            </w:r>
          </w:p>
          <w:p w14:paraId="0AB199EE" w14:textId="3188846C" w:rsidR="00AC747B" w:rsidRPr="00F26666" w:rsidRDefault="00AC747B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losy polskich żołnierzy internowanych po klęsce wrześniowej</w:t>
            </w:r>
          </w:p>
          <w:p w14:paraId="4095EEC8" w14:textId="6D731520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tworzące się w ZSRS i w kraju pod okupacją ośrodki przyszłych polskich władz komunistycznych</w:t>
            </w:r>
          </w:p>
        </w:tc>
      </w:tr>
      <w:tr w:rsidR="00AC747B" w:rsidRPr="00F26666" w14:paraId="0E56C035" w14:textId="77777777" w:rsidTr="00F26666">
        <w:trPr>
          <w:gridAfter w:val="1"/>
          <w:wAfter w:w="29" w:type="dxa"/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3. Polskie Państwo Podziemne</w:t>
            </w:r>
          </w:p>
          <w:p w14:paraId="363335B6" w14:textId="311E9869" w:rsidR="00AC747B" w:rsidRPr="00F26666" w:rsidRDefault="00AC747B" w:rsidP="00046B9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AC747B" w:rsidRPr="00F26666" w:rsidRDefault="00AC747B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Początki działalności konspiracyjnej</w:t>
            </w:r>
          </w:p>
          <w:p w14:paraId="4D93A7CE" w14:textId="77777777" w:rsidR="00AC747B" w:rsidRPr="00F26666" w:rsidRDefault="00AC747B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Armii Krajowej</w:t>
            </w:r>
          </w:p>
          <w:p w14:paraId="34997B5A" w14:textId="77777777" w:rsidR="00AC747B" w:rsidRPr="00F26666" w:rsidRDefault="00AC747B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Działalność polskiego podziemia</w:t>
            </w:r>
          </w:p>
          <w:p w14:paraId="7F1E0CA6" w14:textId="77777777" w:rsidR="00AC747B" w:rsidRPr="00F26666" w:rsidRDefault="00AC747B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Polskie Państwo Podziemne</w:t>
            </w:r>
          </w:p>
          <w:p w14:paraId="3A3C1BDB" w14:textId="74585B47" w:rsidR="00AC747B" w:rsidRPr="00F26666" w:rsidRDefault="00AC747B" w:rsidP="00046B9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powstania AK (II 1942)</w:t>
            </w:r>
          </w:p>
          <w:p w14:paraId="55EF970D" w14:textId="06E8A6B5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Stefana Roweckiego „Grota”, Tadeusza Komorowskiego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rejony najintensywniejszej działalności polskiej partyzantki</w:t>
            </w:r>
          </w:p>
          <w:p w14:paraId="0BC7EF30" w14:textId="07331744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struktury Polskiego 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partyzantka Hubala, Służba Zwycięstwu Polski (SZP), Delegatura Rządu RP na Kraj, sabotaż</w:t>
            </w:r>
          </w:p>
          <w:p w14:paraId="7EB3B1A1" w14:textId="63FC482E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sfery działalności Polskiego Państwa Podziemnego</w:t>
            </w:r>
          </w:p>
          <w:p w14:paraId="72C3B28F" w14:textId="4E104120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cichociemni, dywersja, Bataliony Chłopskie, Narodowe Siły Zbrojne, Gwardia Ludowa, Armia Ludowa</w:t>
            </w:r>
          </w:p>
          <w:p w14:paraId="4B659046" w14:textId="5BB3DF26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powstania SZP (IX 1939), ZWZ (XI 1939), akcji pod Arsenałem (1943), zamachu na F. Kutscherę (II 1944)</w:t>
            </w:r>
          </w:p>
          <w:p w14:paraId="422DFACE" w14:textId="5E1944D8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Henryka Dobrzańskiego „Hubala”, Jana Bytnara „Rudego”, Jana Karskiego, Jana Nowaka-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-Jeziorańskiego</w:t>
            </w:r>
          </w:p>
          <w:p w14:paraId="62D9197A" w14:textId="77777777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na czym polegała działalność Delegata Rządu na Kraj</w:t>
            </w:r>
          </w:p>
          <w:p w14:paraId="5C83ECEF" w14:textId="0A730629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najważniejsze akcje zbrojne ZWZ/AK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działalność partyzantki majora Hubala</w:t>
            </w:r>
          </w:p>
          <w:p w14:paraId="598CEC6C" w14:textId="79C017C0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w jaki sposób rząd emigracyjny utrzymywał kontakty z krajem pod okupacją</w:t>
            </w:r>
          </w:p>
        </w:tc>
      </w:tr>
      <w:tr w:rsidR="00AC747B" w:rsidRPr="00F26666" w14:paraId="52E5CEF1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AC747B" w:rsidRPr="00F26666" w:rsidRDefault="00AC747B" w:rsidP="00227B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4. Społeczeń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AC747B" w:rsidRPr="00F26666" w:rsidRDefault="00AC747B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Postawa Polaków wobec okupantów</w:t>
            </w:r>
          </w:p>
          <w:p w14:paraId="584015F6" w14:textId="77777777" w:rsidR="00AC747B" w:rsidRPr="00F26666" w:rsidRDefault="00AC747B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Zagłada polskich Żydów</w:t>
            </w:r>
          </w:p>
          <w:p w14:paraId="2D9753B6" w14:textId="03C6D48F" w:rsidR="00AC747B" w:rsidRPr="00F26666" w:rsidRDefault="00AC747B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w getcie warszawskim</w:t>
            </w:r>
          </w:p>
          <w:p w14:paraId="52D9062D" w14:textId="77777777" w:rsidR="00AC747B" w:rsidRPr="00F26666" w:rsidRDefault="00AC747B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Polacy wobec Holokaustu</w:t>
            </w:r>
          </w:p>
          <w:p w14:paraId="7E788183" w14:textId="6D32D9C3" w:rsidR="00AC747B" w:rsidRPr="00F26666" w:rsidRDefault="00AC747B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Rzeź wołyńska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Rada Pomocy Żydom „Żegota”,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Sprawiedliwy wśród Narodów Świata, rzeź wołyńska</w:t>
            </w:r>
          </w:p>
          <w:p w14:paraId="4DD7C552" w14:textId="76850732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wybuchu powstania w getcie warszawskim 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identyfikuje postacie: Ireny Sendlerowej, Józefa i Wiktorii Ulmów, Witolda Pileckiego</w:t>
            </w:r>
          </w:p>
          <w:p w14:paraId="69B9C39D" w14:textId="0105780D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wymienia znaczenie terminów: szmalcownik, Ukraińska Powstańcza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Armia (UPA), czystki etniczne</w:t>
            </w:r>
          </w:p>
          <w:p w14:paraId="16A3B920" w14:textId="49DB3103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Jana Karskiego, Stepana Bandery</w:t>
            </w:r>
          </w:p>
          <w:p w14:paraId="16923C4C" w14:textId="78F412F5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AC747B" w:rsidRPr="00F26666" w:rsidRDefault="00AC747B" w:rsidP="00227B8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</w:t>
            </w:r>
            <w:r w:rsidRPr="00F266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wyjaśnia przyczyny i opisuje przebieg konfliktu polsko-ukraińskiego (rzeź wołyńska) na Kresach Wschodnich</w:t>
            </w:r>
          </w:p>
          <w:p w14:paraId="476640FA" w14:textId="77777777" w:rsidR="00AC747B" w:rsidRPr="00F26666" w:rsidRDefault="00AC747B" w:rsidP="00227B8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2FC2D9B" w14:textId="23BF9368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życie codzienne w kraju pod okupacją niemiecką na przykładzie Warszawy</w:t>
            </w:r>
          </w:p>
          <w:p w14:paraId="0F6E5878" w14:textId="77777777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postawy Polaków wobec Holokaustu</w:t>
            </w:r>
          </w:p>
          <w:p w14:paraId="031FF66C" w14:textId="35888E6C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przedstawia stosunek państw zachodnich do Holokaustu</w:t>
            </w:r>
          </w:p>
          <w:p w14:paraId="7C3D334B" w14:textId="0CCC06ED" w:rsidR="00AC747B" w:rsidRPr="00F26666" w:rsidRDefault="00AC747B" w:rsidP="002969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ocenia postawy Polaków wobec polityki okupantów</w:t>
            </w:r>
          </w:p>
        </w:tc>
      </w:tr>
      <w:tr w:rsidR="00AC747B" w:rsidRPr="00F26666" w14:paraId="036B0A99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5. Akcja „Burza” i powstanie 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AC747B" w:rsidRPr="00F26666" w:rsidRDefault="00AC747B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Akcja „Burza” i jej przebieg</w:t>
            </w:r>
          </w:p>
          <w:p w14:paraId="7B6EE37E" w14:textId="77777777" w:rsidR="00AC747B" w:rsidRPr="00F26666" w:rsidRDefault="00AC747B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Przyczyny wybuchu powstania warszawskiego</w:t>
            </w:r>
          </w:p>
          <w:p w14:paraId="681A4737" w14:textId="77777777" w:rsidR="00AC747B" w:rsidRPr="00F26666" w:rsidRDefault="00AC747B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Wybuch powstania</w:t>
            </w:r>
          </w:p>
          <w:p w14:paraId="09B4FAB5" w14:textId="69C3A153" w:rsidR="00AC747B" w:rsidRPr="00F26666" w:rsidRDefault="00AC747B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warszawskie</w:t>
            </w:r>
          </w:p>
          <w:p w14:paraId="33AB3D76" w14:textId="239F3EAA" w:rsidR="00AC747B" w:rsidRPr="00F26666" w:rsidRDefault="00AC747B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Skutki powstania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godzina „W”, plan „Burza”, zrzuty</w:t>
            </w:r>
          </w:p>
          <w:p w14:paraId="79CF2DC1" w14:textId="0C480287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 wybuchu i upadku powstania warszawskiego (1 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Tadeusza Komorowskiego „Bora”</w:t>
            </w:r>
          </w:p>
          <w:p w14:paraId="1C1B5102" w14:textId="27998F08" w:rsidR="00AC747B" w:rsidRPr="00F26666" w:rsidRDefault="00AC747B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AC747B" w:rsidRPr="00F26666" w:rsidRDefault="00AC747B" w:rsidP="002969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operacja „Ostra Brama”</w:t>
            </w:r>
          </w:p>
          <w:p w14:paraId="785E5960" w14:textId="2CB2C47F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operacji „Ostra Brama” (VII 1944)</w:t>
            </w:r>
          </w:p>
          <w:p w14:paraId="11242FE7" w14:textId="1089697A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okoliczności polityczne i militarne, które wpłynęły na podjęcie decyzji o wybuchu powstania w Warszawie</w:t>
            </w:r>
          </w:p>
          <w:p w14:paraId="08C52D4A" w14:textId="02A0370E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realizację planu „Burza” na Kresach Wschodnich</w:t>
            </w:r>
          </w:p>
          <w:p w14:paraId="3C3295E2" w14:textId="77777777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postawę wielkich mocarstw wobec powstania warszawskiego</w:t>
            </w:r>
          </w:p>
          <w:p w14:paraId="7BACD27E" w14:textId="576CCBBD" w:rsidR="00AC747B" w:rsidRPr="00F26666" w:rsidRDefault="00AC747B" w:rsidP="002969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decyzję władz polskiego podziemia dotyczącą wybuchu powstania, uwzględniając sytuację międzynarodową i wewnętrzną</w:t>
            </w:r>
          </w:p>
          <w:p w14:paraId="0F6727B5" w14:textId="03D0F1C8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postawę aliantów zachodnich i ZSRS wobec powstania warszawskiego</w:t>
            </w:r>
          </w:p>
        </w:tc>
      </w:tr>
      <w:tr w:rsidR="00AC747B" w:rsidRPr="00F26666" w14:paraId="0F947478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AC747B" w:rsidRPr="00F26666" w:rsidRDefault="00AC747B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Polska Lubelska</w:t>
            </w:r>
          </w:p>
          <w:p w14:paraId="028CE863" w14:textId="09F7A8FE" w:rsidR="00AC747B" w:rsidRPr="00F26666" w:rsidRDefault="00AC747B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Wielka Trójka a sprawa polska</w:t>
            </w:r>
          </w:p>
          <w:p w14:paraId="72BBCA3F" w14:textId="77777777" w:rsidR="00AC747B" w:rsidRPr="00F26666" w:rsidRDefault="00AC747B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Represje wobec Polskiego Państwa Podziemnego</w:t>
            </w:r>
          </w:p>
          <w:p w14:paraId="103E3C2D" w14:textId="7D1AE0A7" w:rsidR="00AC747B" w:rsidRPr="00F26666" w:rsidRDefault="00AC747B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Tymczasowy Rząd Jedności Narodowej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Krajowa Rada Narodowa, Manifest PKWN, Polska Lubelska, Tymczasowy Rząd Jedności Narodowej (TRJN)</w:t>
            </w:r>
          </w:p>
          <w:p w14:paraId="4A374451" w14:textId="4B48AE32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AC747B" w:rsidRPr="00F26666" w:rsidRDefault="00AC747B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proces szesnastu</w:t>
            </w:r>
          </w:p>
          <w:p w14:paraId="15EE9A4F" w14:textId="5E15356C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Stanisława Mikołajczyka, Leopolda Okulickiego</w:t>
            </w:r>
          </w:p>
          <w:p w14:paraId="4544B5D6" w14:textId="187EDC9C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postanowienia konferencji w Teheranie oraz w 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rozwiązania AK (I 1945), procesu szesnastu (VI 1945), powstania TRJN (VI 1945)</w:t>
            </w:r>
          </w:p>
          <w:p w14:paraId="7800A77C" w14:textId="60B9D7E2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Niepodległość („NIE”)</w:t>
            </w:r>
          </w:p>
          <w:p w14:paraId="0E814275" w14:textId="275B031A" w:rsidR="00AC747B" w:rsidRPr="00F26666" w:rsidRDefault="00AC747B" w:rsidP="002969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postać Edwarda Osóbki-Moraw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skiego</w:t>
            </w:r>
          </w:p>
          <w:p w14:paraId="177252AF" w14:textId="77777777" w:rsidR="00AC747B" w:rsidRPr="00F26666" w:rsidRDefault="00AC747B" w:rsidP="002969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DF29EB" w14:textId="77777777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najważniejsze etapy procesu przejmowania władzy w Polsce przez komunistów</w:t>
            </w:r>
          </w:p>
          <w:p w14:paraId="7F57E4AC" w14:textId="6992B217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podaje przejawy zależności Polski od ZSRS po wojnie</w:t>
            </w:r>
          </w:p>
          <w:p w14:paraId="4C262A98" w14:textId="146E4D84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AC747B" w:rsidRPr="00F26666" w:rsidRDefault="00AC747B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</w:t>
            </w:r>
            <w:r w:rsidRPr="00F2666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ocenia stosunek wielkich mocarstw do sprawy polskiej</w:t>
            </w:r>
          </w:p>
        </w:tc>
      </w:tr>
      <w:tr w:rsidR="00046B91" w:rsidRPr="00F26666" w14:paraId="084D4CBF" w14:textId="77777777" w:rsidTr="00F26666"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F26666" w:rsidRDefault="00046B91" w:rsidP="00046B9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Rozdział III: </w:t>
            </w:r>
            <w:r w:rsidR="00980127"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Świat po II wojnie światowej</w:t>
            </w:r>
          </w:p>
        </w:tc>
      </w:tr>
      <w:tr w:rsidR="00AC747B" w:rsidRPr="00F26666" w14:paraId="52DEB1A9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AC747B" w:rsidRPr="00F26666" w:rsidRDefault="00AC747B" w:rsidP="00046B9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AC747B" w:rsidRPr="00F26666" w:rsidRDefault="00AC747B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Skutki II wojny światowej</w:t>
            </w:r>
          </w:p>
          <w:p w14:paraId="66C2F236" w14:textId="60EFE800" w:rsidR="00AC747B" w:rsidRPr="00F26666" w:rsidRDefault="00AC747B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Konferencja w Poczdamie i procesy norymberskie</w:t>
            </w:r>
          </w:p>
          <w:p w14:paraId="5FD2E499" w14:textId="77777777" w:rsidR="00AC747B" w:rsidRPr="00F26666" w:rsidRDefault="00AC747B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ONZ</w:t>
            </w:r>
          </w:p>
          <w:p w14:paraId="38989966" w14:textId="6EA42116" w:rsidR="00AC747B" w:rsidRPr="00F26666" w:rsidRDefault="00AC747B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Ekspansja komunizmu w Europie</w:t>
            </w:r>
          </w:p>
          <w:p w14:paraId="5141B366" w14:textId="29964812" w:rsidR="00AC747B" w:rsidRPr="00F26666" w:rsidRDefault="00AC747B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Zimna wojna i doktryna Trumana</w:t>
            </w:r>
          </w:p>
          <w:p w14:paraId="608C259F" w14:textId="77777777" w:rsidR="00AC747B" w:rsidRPr="00F26666" w:rsidRDefault="00AC747B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Kryzys berliński</w:t>
            </w:r>
          </w:p>
          <w:p w14:paraId="7E86E242" w14:textId="77777777" w:rsidR="00AC747B" w:rsidRPr="00F26666" w:rsidRDefault="00AC747B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dwóch państw niemieckich</w:t>
            </w:r>
          </w:p>
          <w:p w14:paraId="7510C33E" w14:textId="17A2F1BE" w:rsidR="00AC747B" w:rsidRPr="00F26666" w:rsidRDefault="00AC747B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NATO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63AC9F9B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Organizacja Narodów Zjednoczonych, układ dwubiegunowy, Powszechna deklaracja praw człowieka, strefa okupacyjna, żelazna kurtyna, blokada Berlina Zachodniego, NATO, reparacje wojenne</w:t>
            </w:r>
          </w:p>
          <w:p w14:paraId="1180D5D2" w14:textId="77777777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Józefa Stalina, Harry’ego Trumana</w:t>
            </w:r>
          </w:p>
          <w:p w14:paraId="7D79FB0A" w14:textId="110BBAC6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podział Europy na blok zachodni i 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AC747B" w:rsidRPr="00F26666" w:rsidRDefault="00AC747B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procesy norymberskie, plan Marshalla, doktryna Trumana</w:t>
            </w:r>
          </w:p>
          <w:p w14:paraId="3288603F" w14:textId="066C3DE9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 w14:paraId="6EB37CC5" w14:textId="0D99D345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bilans II wojny światowej dotyczący strat ludności i zniszczeń</w:t>
            </w:r>
          </w:p>
          <w:p w14:paraId="4773C9DD" w14:textId="6F3C84B2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AC747B" w:rsidRPr="00F26666" w:rsidRDefault="00AC747B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George’a Marshalla</w:t>
            </w:r>
          </w:p>
          <w:p w14:paraId="1F63B0F6" w14:textId="7FBB8BCF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postanowienia konferencji w Poczdamie</w:t>
            </w:r>
          </w:p>
          <w:p w14:paraId="008C5536" w14:textId="34FBC794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przyczyny powstania dwóch państw niemieckich</w:t>
            </w:r>
          </w:p>
          <w:p w14:paraId="5BD3B56A" w14:textId="274A7A9D" w:rsidR="00AC747B" w:rsidRPr="00F26666" w:rsidRDefault="00AC747B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okoliczności budowy muru berlińskiego</w:t>
            </w:r>
          </w:p>
          <w:p w14:paraId="78584A7E" w14:textId="77777777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podpisania Karty Narodów Zjednoczonych (VI 1945), ogłoszenia planu Marshalla (1947), przemówienia W. Churchilla w Fulton (1946), ogłoszenia doktryny Trumana (1947), blokady Berlina Zachodniego (1948-1949)</w:t>
            </w:r>
          </w:p>
          <w:p w14:paraId="0BB4F295" w14:textId="18F23597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polityczne skutki II wojny światowej</w:t>
            </w:r>
          </w:p>
          <w:p w14:paraId="16486109" w14:textId="54546B5A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dominacji USA i ZSRS w powojennym świecie</w:t>
            </w:r>
          </w:p>
          <w:p w14:paraId="3C082B92" w14:textId="77777777" w:rsidR="00AC747B" w:rsidRPr="00F26666" w:rsidRDefault="00AC747B" w:rsidP="00F37C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znaczenie powstania ONZ</w:t>
            </w:r>
          </w:p>
          <w:p w14:paraId="71BF4C4A" w14:textId="207C4BDE" w:rsidR="00AC747B" w:rsidRPr="00F26666" w:rsidRDefault="00AC747B" w:rsidP="00F37C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politykę państw okupacyjnych wobec Niemiec</w:t>
            </w:r>
          </w:p>
        </w:tc>
      </w:tr>
      <w:tr w:rsidR="00AC747B" w:rsidRPr="00F26666" w14:paraId="6FA9BD07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AC747B" w:rsidRPr="00F26666" w:rsidRDefault="00AC747B" w:rsidP="00F37C1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AC747B" w:rsidRPr="00F26666" w:rsidRDefault="00AC747B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ZSRS po II wojnie światowej</w:t>
            </w:r>
          </w:p>
          <w:p w14:paraId="67209416" w14:textId="6E5304A8" w:rsidR="00AC747B" w:rsidRPr="00F26666" w:rsidRDefault="00AC747B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Kraje demokracji ludowej</w:t>
            </w:r>
          </w:p>
          <w:p w14:paraId="67DDFE22" w14:textId="77777777" w:rsidR="00AC747B" w:rsidRPr="00F26666" w:rsidRDefault="00AC747B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Odwilż w bloku wschodnim</w:t>
            </w:r>
          </w:p>
          <w:p w14:paraId="4A6B5F01" w14:textId="77777777" w:rsidR="00AC747B" w:rsidRPr="00F26666" w:rsidRDefault="00AC747B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Układ Warszawski</w:t>
            </w:r>
          </w:p>
          <w:p w14:paraId="56591104" w14:textId="4E7821BB" w:rsidR="00AC747B" w:rsidRPr="00F26666" w:rsidRDefault="00AC747B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Powstanie węgierskie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w 1956 r.</w:t>
            </w:r>
          </w:p>
          <w:p w14:paraId="066A8B97" w14:textId="2B88F3F5" w:rsidR="00AC747B" w:rsidRPr="00F26666" w:rsidRDefault="00AC747B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– wyjaśnia znaczenie terminów: supermocarstwo, kraje demokracji ludowej, odwilż, tajny referat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Chruszczowa, destalinizacja, Układ Warszawski</w:t>
            </w:r>
          </w:p>
          <w:p w14:paraId="3E7C953E" w14:textId="4068546D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śmierci J. 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 znaczenie terminu powstanie węgierskie</w:t>
            </w:r>
          </w:p>
          <w:p w14:paraId="3FE303A4" w14:textId="7730E375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powstania węgierskiego (X 1956)</w:t>
            </w:r>
          </w:p>
          <w:p w14:paraId="23C4629D" w14:textId="6FB28F3A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identyfikuje postać Nikity Chruszczowa</w:t>
            </w:r>
          </w:p>
          <w:p w14:paraId="35EE6E54" w14:textId="05F5C543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AC747B" w:rsidRPr="00F26666" w:rsidRDefault="00AC747B" w:rsidP="00D97A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 znaczenie terminu Rada Wzajemnej Pomocy Gospodarczej (RWPG)</w:t>
            </w:r>
          </w:p>
          <w:p w14:paraId="7E108DCD" w14:textId="6F190BC2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 znaczenie śmierci Stalina dla przemian w ZSRS i krajach demokracji ludowej</w:t>
            </w:r>
          </w:p>
          <w:p w14:paraId="2374CBAD" w14:textId="1AAB5F7C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okoliczności powstania i 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AC747B" w:rsidRPr="00F26666" w:rsidRDefault="00AC747B" w:rsidP="00D97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zna daty: powstania RWPG (1949), powstania Układu Warszawskiego (1955), XX Zjazdu KPZR (1956)</w:t>
            </w:r>
          </w:p>
          <w:p w14:paraId="020B55AB" w14:textId="3B7ADB2F" w:rsidR="00AC747B" w:rsidRPr="00F26666" w:rsidRDefault="00AC747B" w:rsidP="00D97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identyfikuje postać Imre Nagya</w:t>
            </w:r>
          </w:p>
          <w:p w14:paraId="69B5F68E" w14:textId="2FF6BA3C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najważniejsze tezy referatu N. Chruszczowa na XX Zjeździe KPZR i konsekwencje wygłoszenia tego przemówienia</w:t>
            </w:r>
          </w:p>
          <w:p w14:paraId="065E0594" w14:textId="27535FBF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przyczyny i skutki powstania węgierskiego w 1956 r.</w:t>
            </w:r>
          </w:p>
          <w:p w14:paraId="47FF2747" w14:textId="448CF4F5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przebieg powstania węgierskiego z 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charakteryzuje i porównuje sytuację społeczno-polityczną w ZSRS po zakończeniu II wojny światowej i po śmierci Stalina</w:t>
            </w:r>
          </w:p>
          <w:p w14:paraId="2292AAA8" w14:textId="07062C5A" w:rsidR="00AC747B" w:rsidRPr="00F26666" w:rsidRDefault="00AC747B" w:rsidP="0013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charakteryzuje sposób sprawowania władzy i politykę prowadzoną przez N. Chruszczowa</w:t>
            </w:r>
          </w:p>
        </w:tc>
      </w:tr>
      <w:tr w:rsidR="00AC747B" w:rsidRPr="00F26666" w14:paraId="0B2D6709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AC747B" w:rsidRPr="00F26666" w:rsidRDefault="00AC747B" w:rsidP="00F37C1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AC747B" w:rsidRPr="00F26666" w:rsidRDefault="00AC747B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Wojna domowa w Chinach</w:t>
            </w:r>
          </w:p>
          <w:p w14:paraId="452ABE0F" w14:textId="77777777" w:rsidR="00AC747B" w:rsidRPr="00F26666" w:rsidRDefault="00AC747B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Polityka wewnętrzna Mao Zedonga</w:t>
            </w:r>
          </w:p>
          <w:p w14:paraId="13CA0E5C" w14:textId="77777777" w:rsidR="00AC747B" w:rsidRPr="00F26666" w:rsidRDefault="00AC747B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Wojna w Korei</w:t>
            </w:r>
          </w:p>
          <w:p w14:paraId="499588C8" w14:textId="77777777" w:rsidR="00AC747B" w:rsidRPr="00F26666" w:rsidRDefault="00AC747B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Rozpad systemu kolonialnego</w:t>
            </w:r>
          </w:p>
          <w:p w14:paraId="08AD44B0" w14:textId="09CBFAEE" w:rsidR="00AC747B" w:rsidRPr="00F26666" w:rsidRDefault="00AC747B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Klęska Francji w Indochinach</w:t>
            </w:r>
          </w:p>
          <w:p w14:paraId="7A30DA38" w14:textId="71663E9F" w:rsidR="00AC747B" w:rsidRPr="00F26666" w:rsidRDefault="00AC747B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Indii i Pakistanu</w:t>
            </w:r>
          </w:p>
          <w:p w14:paraId="3F307EB8" w14:textId="7A7D4282" w:rsidR="00AC747B" w:rsidRPr="00F26666" w:rsidRDefault="00AC747B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Upadek kolonializmu w Afryce</w:t>
            </w:r>
          </w:p>
          <w:p w14:paraId="4EA96C55" w14:textId="2BE2D2D9" w:rsidR="00AC747B" w:rsidRPr="00F26666" w:rsidRDefault="00AC747B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Kraje Trzeciego Świata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Wielki Skok, rewolucja kulturalna, dekolonizacja, Trzeci Świat, Rok Afryki</w:t>
            </w:r>
          </w:p>
          <w:p w14:paraId="37FC6C2A" w14:textId="77777777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zna daty: </w:t>
            </w: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wojny w Korei (1950–1953),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Roku Afryki (1960)</w:t>
            </w:r>
          </w:p>
          <w:p w14:paraId="54032D6A" w14:textId="37BF999C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metoda biernego oporu</w:t>
            </w:r>
          </w:p>
          <w:p w14:paraId="6D1D0790" w14:textId="1006306B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postacie: Mao Zedonga, </w:t>
            </w: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Kim Ir Sena,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Mahatmy Gandhiego</w:t>
            </w:r>
          </w:p>
          <w:p w14:paraId="55424CC6" w14:textId="17E11DF4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Koreę, Wietnam, Chiny, Indie, Pakistan</w:t>
            </w:r>
          </w:p>
          <w:p w14:paraId="55C5B0F1" w14:textId="0AC08B3C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najważniejsze skutki polityczne i 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omawia sposoby realizacji i skutki Wielkiego Skoku w Chinach </w:t>
            </w:r>
          </w:p>
          <w:p w14:paraId="5A6F3B90" w14:textId="5A1EA24C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w jaki sposób przebiegała rewolucja kulturalna w 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powstania Chińskiej Republiki Ludowej (1949)</w:t>
            </w:r>
          </w:p>
          <w:p w14:paraId="7C65C16C" w14:textId="4ADD9A39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czerwona książeczka</w:t>
            </w:r>
            <w:r w:rsidRPr="00F26666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,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neokolonializm</w:t>
            </w:r>
          </w:p>
          <w:p w14:paraId="0EE37BF9" w14:textId="686BFF26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przyczyny i skutki wojny domowej w Chinach po II wojnie światowej</w:t>
            </w:r>
          </w:p>
          <w:p w14:paraId="4817AF43" w14:textId="2DA5DE2E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opisuje komunistyczne reżimy w Chinach </w:t>
            </w: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i Korei Północnej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, szczególnie uwzględniając stosunek władzy do jednostki</w:t>
            </w:r>
          </w:p>
          <w:p w14:paraId="4FAB72D5" w14:textId="4F495377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skutki polityki gospodarczej i kulturalnej Mao Zedonga</w:t>
            </w:r>
          </w:p>
          <w:p w14:paraId="236B83AA" w14:textId="791BF50F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podaje przyczyny konfliktu indyjsko-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-pakistańskiego</w:t>
            </w:r>
          </w:p>
          <w:p w14:paraId="39ED1369" w14:textId="4B13E461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przedstawia skutki rozpadu brytyjskiego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imperium kolonialnego w 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lastRenderedPageBreak/>
              <w:t>– przedstawia rywalizację USA i ZSRS podczas wojny w Korei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3CCA5E4B" w14:textId="77777777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proces dekolonizacji Indochin</w:t>
            </w:r>
          </w:p>
          <w:p w14:paraId="4A9B45A1" w14:textId="00ADE90D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charakteryzuje konflikty zbrojne w Afryce </w:t>
            </w:r>
          </w:p>
          <w:p w14:paraId="2AD256AA" w14:textId="763F4F16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problemy państw Trzeciego Świata po uzyskaniu niepodległości</w:t>
            </w:r>
          </w:p>
          <w:p w14:paraId="75C9E651" w14:textId="5344F9CD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przyczyny i skutki konfliktów w Azji w czasie zimnej wojny</w:t>
            </w:r>
          </w:p>
          <w:p w14:paraId="5E234C27" w14:textId="263C1EA7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rolę Mahatmy Gandhiego w procesie dekolonizacji Indii</w:t>
            </w:r>
          </w:p>
        </w:tc>
      </w:tr>
      <w:tr w:rsidR="00AC747B" w:rsidRPr="00F26666" w14:paraId="4DBE2C13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AC747B" w:rsidRPr="00F26666" w:rsidRDefault="00AC747B" w:rsidP="00F37C1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AC747B" w:rsidRPr="00F26666" w:rsidRDefault="00AC747B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państwa Izrael</w:t>
            </w:r>
          </w:p>
          <w:p w14:paraId="6E29D7FD" w14:textId="77777777" w:rsidR="00AC747B" w:rsidRPr="00F26666" w:rsidRDefault="00AC747B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Rewolucja islamska w Iranie</w:t>
            </w:r>
          </w:p>
          <w:p w14:paraId="5FC15B30" w14:textId="0B9450AF" w:rsidR="00AC747B" w:rsidRPr="00F26666" w:rsidRDefault="00AC747B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I wojna w Zatoce Perskiej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Bliski Wschód, syjonizm</w:t>
            </w:r>
          </w:p>
          <w:p w14:paraId="7D2C71F4" w14:textId="0286ED82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powstania Izraela (1948), rewolucji islamskiej w Iranie (1979), I 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25800C9" w:rsidR="00AC747B" w:rsidRPr="00F26666" w:rsidRDefault="00AC747B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konflikt żydowsko-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-palestyński</w:t>
            </w:r>
          </w:p>
          <w:p w14:paraId="3E84967B" w14:textId="0D524F33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Dawida Ben Guriona, Jasira Arafata, Ruhollaha Chomejniego</w:t>
            </w:r>
          </w:p>
          <w:p w14:paraId="033299C9" w14:textId="212C3144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5A4D284A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„Pustynna burza”</w:t>
            </w:r>
          </w:p>
          <w:p w14:paraId="65846272" w14:textId="29CC2586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przyczyny konfliktów izraelsko-arabskich</w:t>
            </w:r>
          </w:p>
          <w:p w14:paraId="149E0D44" w14:textId="095E1ACA" w:rsidR="00AC747B" w:rsidRPr="00F26666" w:rsidRDefault="00AC747B" w:rsidP="003E75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okoliczności, w 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5EEBFB66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wojny o niepodległość Izraela (1948–1949)</w:t>
            </w:r>
          </w:p>
          <w:p w14:paraId="280AA7BD" w14:textId="0C9905D4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postać Saddama Husajna</w:t>
            </w:r>
          </w:p>
          <w:p w14:paraId="3BD1BB54" w14:textId="58938496" w:rsidR="00AC747B" w:rsidRPr="00F26666" w:rsidRDefault="00AC747B" w:rsidP="00410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proces powstawania państwa Izrael i jego funkcjonowanie w pierwszych latach niepodległości</w:t>
            </w:r>
          </w:p>
          <w:p w14:paraId="780C4BCC" w14:textId="2E52628F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– opisuje charakter konfliktu bliskowschodniego</w:t>
            </w:r>
          </w:p>
          <w:p w14:paraId="0AC4B97D" w14:textId="77777777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konflikt w rejonie Zatoki Perskiej</w:t>
            </w:r>
          </w:p>
          <w:p w14:paraId="0B12FCD7" w14:textId="5FC756B6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znaczenie rozpowszechnienia nowych środków transportu</w:t>
            </w:r>
          </w:p>
          <w:p w14:paraId="7157BB6D" w14:textId="3AC63B88" w:rsidR="00AC747B" w:rsidRPr="00F26666" w:rsidRDefault="00AC747B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rolę mocarstw światowych w konflikcie bliskowschodnim</w:t>
            </w:r>
          </w:p>
        </w:tc>
      </w:tr>
      <w:tr w:rsidR="00AC747B" w:rsidRPr="00F26666" w14:paraId="3AB527EC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AC747B" w:rsidRPr="00F26666" w:rsidRDefault="00AC747B" w:rsidP="00F37C1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5. Zimna wojna i 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AC747B" w:rsidRPr="00F26666" w:rsidRDefault="00AC747B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Rywalizacja Wschód–Zachód</w:t>
            </w:r>
          </w:p>
          <w:p w14:paraId="54E89617" w14:textId="77777777" w:rsidR="00AC747B" w:rsidRPr="00F26666" w:rsidRDefault="00AC747B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Kryzys kubański</w:t>
            </w:r>
          </w:p>
          <w:p w14:paraId="79D2E22B" w14:textId="2328DE9C" w:rsidR="00AC747B" w:rsidRPr="00F26666" w:rsidRDefault="00AC747B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Wojna w Wietnamie</w:t>
            </w:r>
          </w:p>
          <w:p w14:paraId="2A3B8874" w14:textId="71F0C276" w:rsidR="00AC747B" w:rsidRPr="00F26666" w:rsidRDefault="00AC747B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Rywalizacja w kosmosie</w:t>
            </w:r>
          </w:p>
          <w:p w14:paraId="48EE954B" w14:textId="77777777" w:rsidR="00AC747B" w:rsidRPr="00F26666" w:rsidRDefault="00AC747B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Rządy Breżniewa</w:t>
            </w:r>
          </w:p>
          <w:p w14:paraId="03E23F35" w14:textId="3C61271F" w:rsidR="00AC747B" w:rsidRPr="00F26666" w:rsidRDefault="00AC747B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Praska Wiosna 1968 r.</w:t>
            </w:r>
          </w:p>
          <w:p w14:paraId="1721219E" w14:textId="77777777" w:rsidR="00AC747B" w:rsidRPr="00F26666" w:rsidRDefault="00AC747B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7462B921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wyścig zbrojeń</w:t>
            </w:r>
          </w:p>
          <w:p w14:paraId="1C443DB2" w14:textId="474347FD" w:rsidR="00AC747B" w:rsidRPr="00F26666" w:rsidRDefault="00AC747B" w:rsidP="0014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AC747B" w:rsidRPr="00F26666" w:rsidRDefault="00AC747B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kryzys kubański,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Praska Wiosna</w:t>
            </w:r>
          </w:p>
          <w:p w14:paraId="6A517CDB" w14:textId="6E2795D6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wysłania pierwszego człowieka w kosmos (1961), ogłoszenia blokady morskiej Kuby (1962), Praskiej Wiosny (1968)</w:t>
            </w:r>
          </w:p>
          <w:p w14:paraId="00FF8BB1" w14:textId="10124A0A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na czym polegała rywalizacja (zimna wojna) między USA i ZSRS w dziedzinach: wojskowości i 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umieszczenia pierwszego sztucznego satelity w kosmosie (1957), lądowania na Księżycu (1969)</w:t>
            </w:r>
          </w:p>
          <w:p w14:paraId="1C2A0BFB" w14:textId="3A250A81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– przedstawia przyczyny i skutki konfliktu kubańskiego</w:t>
            </w:r>
          </w:p>
          <w:p w14:paraId="669EB75A" w14:textId="3214656D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przyczyny i skutki Praskiej Wiosny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2128200A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Dwighta Eisenhowera, Jurija Gagarina, Neila Armstronga, Aleksandra Dubčeka</w:t>
            </w:r>
          </w:p>
          <w:p w14:paraId="75B9E061" w14:textId="0531DB45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główne założenia polityki zagranicznej ZSRS i USA w latach 60. I 70. XX w.</w:t>
            </w:r>
          </w:p>
          <w:p w14:paraId="3D8D6DCB" w14:textId="64B58F93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– przedstawia przyczyny i skutki amerykańskiej interwencji w Wietnamie</w:t>
            </w:r>
          </w:p>
          <w:p w14:paraId="71ECDE6C" w14:textId="75E5B68D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okoliczności interwencji sił Układu Warszawskiego w 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AC747B" w:rsidRPr="00F26666" w:rsidRDefault="00AC747B" w:rsidP="003E75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  <w:highlight w:val="darkGray"/>
              </w:rPr>
              <w:t>– omawia wpływy ZSRS na świecie i ocenia ich polityczne konsekwencje</w:t>
            </w:r>
          </w:p>
        </w:tc>
      </w:tr>
      <w:tr w:rsidR="00AC747B" w:rsidRPr="00F26666" w14:paraId="7006F15A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AC747B" w:rsidRPr="00F26666" w:rsidRDefault="00AC747B" w:rsidP="00F37C1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AC747B" w:rsidRPr="00F26666" w:rsidRDefault="00AC747B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Demokratyzacja Europy Zachodniej</w:t>
            </w:r>
          </w:p>
          <w:p w14:paraId="60A8EF61" w14:textId="77777777" w:rsidR="00AC747B" w:rsidRPr="00F26666" w:rsidRDefault="00AC747B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Upadek europejskich dyktatur</w:t>
            </w:r>
          </w:p>
          <w:p w14:paraId="4BF44F7A" w14:textId="77777777" w:rsidR="00AC747B" w:rsidRPr="00F26666" w:rsidRDefault="00AC747B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Początek integracji europejskiej</w:t>
            </w:r>
          </w:p>
          <w:p w14:paraId="7699E318" w14:textId="00994C02" w:rsidR="00AC747B" w:rsidRPr="00F26666" w:rsidRDefault="00AC747B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EWG i Euratomu</w:t>
            </w:r>
          </w:p>
          <w:p w14:paraId="08A9FF84" w14:textId="77777777" w:rsidR="00AC747B" w:rsidRPr="00F26666" w:rsidRDefault="00AC747B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Unii Europejskiej</w:t>
            </w:r>
          </w:p>
          <w:p w14:paraId="403B155E" w14:textId="77777777" w:rsidR="00AC747B" w:rsidRPr="00F26666" w:rsidRDefault="00AC747B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Unia Europejska, euro</w:t>
            </w:r>
          </w:p>
          <w:p w14:paraId="73C24982" w14:textId="33E4E3FB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powstania Unii Europejskiej w wyniku zawarcia traktatu z Maastricht (1992)</w:t>
            </w:r>
          </w:p>
          <w:p w14:paraId="0C440977" w14:textId="0FA4F442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podaje przyczyny integracji europejskiej</w:t>
            </w:r>
          </w:p>
          <w:p w14:paraId="2A37B8A5" w14:textId="11B4B9C8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postać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9B2C0AB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traktaty rzymskie, Europejska Wspólnota Węgla i Stali (EWWiS), Europejska Wspólnota Gospodarcza (EWG), Euratom, układ z Schengen, traktat z Maastricht</w:t>
            </w:r>
          </w:p>
          <w:p w14:paraId="36B36590" w14:textId="29961C37" w:rsidR="00AC747B" w:rsidRPr="00F26666" w:rsidRDefault="00AC747B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powstania EWWiS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2F" w14:textId="05C24FEB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ogłoszenia planu Schumana (1950), podpisania układu w Schengen (1985)</w:t>
            </w:r>
          </w:p>
          <w:p w14:paraId="0A809010" w14:textId="7EC53761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Konrada Adenauera, Alcida de Gasperiego</w:t>
            </w:r>
          </w:p>
          <w:p w14:paraId="6E3B226C" w14:textId="591D2355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państwa założycielskie EWG oraz państwa należące do UE</w:t>
            </w:r>
          </w:p>
          <w:p w14:paraId="1B4C1411" w14:textId="33CE2CE8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zjawiska, które wpłynęły na umocnienie się demokracji w Europie Zachodniej po II 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155" w14:textId="079D9D1F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plan Schumana, Komisja Europejska, Parlament Europejski, Rada Europejska, Beneluks, unia celna</w:t>
            </w:r>
          </w:p>
          <w:p w14:paraId="650F2853" w14:textId="77777777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etapy tworzenia Unii Europejskiej</w:t>
            </w:r>
          </w:p>
          <w:p w14:paraId="50AA7FFB" w14:textId="7E7CFDD6" w:rsidR="00AC747B" w:rsidRPr="00F26666" w:rsidRDefault="00AC747B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w jaki sposób doszło do demokratycznych przemian w krajach Europy Zachodniej i 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etapy rozszerzania EWG</w:t>
            </w:r>
          </w:p>
          <w:p w14:paraId="2C45A888" w14:textId="1C22FE52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wpływ integracji europejskiej na rozwój gospodarczy i demokratyzację państw Europy Zachodniej</w:t>
            </w:r>
          </w:p>
          <w:p w14:paraId="37FC95AD" w14:textId="075F2354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gospodarcze i polityczne skutki integracji europejskiej</w:t>
            </w:r>
          </w:p>
        </w:tc>
      </w:tr>
      <w:tr w:rsidR="00AC747B" w:rsidRPr="00F26666" w14:paraId="0E388411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7. Przemiany społeczne i kulturowe w drugiej połowie XX 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AC747B" w:rsidRPr="00F26666" w:rsidRDefault="00AC747B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Rewolucja obyczajowa</w:t>
            </w:r>
          </w:p>
          <w:p w14:paraId="35991BC2" w14:textId="77777777" w:rsidR="00AC747B" w:rsidRPr="00F26666" w:rsidRDefault="00AC747B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Ruchy kontestatorskie</w:t>
            </w:r>
          </w:p>
          <w:p w14:paraId="4DCAAAC2" w14:textId="77777777" w:rsidR="00AC747B" w:rsidRPr="00F26666" w:rsidRDefault="00AC747B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Bunty studenckie</w:t>
            </w:r>
          </w:p>
          <w:p w14:paraId="7305A0AD" w14:textId="77777777" w:rsidR="00AC747B" w:rsidRPr="00F26666" w:rsidRDefault="00AC747B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Prawa kobiet</w:t>
            </w:r>
          </w:p>
          <w:p w14:paraId="39F202A3" w14:textId="77777777" w:rsidR="00AC747B" w:rsidRPr="00F26666" w:rsidRDefault="00AC747B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Terroryzm polityczny</w:t>
            </w:r>
          </w:p>
          <w:p w14:paraId="145BEF60" w14:textId="77777777" w:rsidR="00AC747B" w:rsidRPr="00F26666" w:rsidRDefault="00AC747B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Walka z segregacją rasową w USA</w:t>
            </w:r>
          </w:p>
          <w:p w14:paraId="41761F91" w14:textId="567DC1D5" w:rsidR="00AC747B" w:rsidRPr="00F26666" w:rsidRDefault="00AC747B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Sobór watykański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obrad soboru watykańskiego II (1962–1965)</w:t>
            </w:r>
          </w:p>
          <w:p w14:paraId="285EFC35" w14:textId="34B3597A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20E" w14:textId="42A9CBF3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buntów studenckich we Francji (1968)</w:t>
            </w:r>
          </w:p>
          <w:p w14:paraId="7E4B85BD" w14:textId="72AEAE09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przyczyny przemian społecznych i kulturowych w drugiej połowie XX w.</w:t>
            </w:r>
          </w:p>
          <w:p w14:paraId="5EFE414A" w14:textId="6079111F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cele buntów studenckich w krajach zachodnich w latach 60.</w:t>
            </w:r>
          </w:p>
          <w:p w14:paraId="73512F25" w14:textId="77777777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hasła ruchów kontestatorskich</w:t>
            </w:r>
          </w:p>
          <w:p w14:paraId="0C8A8492" w14:textId="7D627EA7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na czym polegała walka z segregacją rasową w USA</w:t>
            </w:r>
          </w:p>
          <w:p w14:paraId="431BC232" w14:textId="469F6B62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skutki obrad soboru watykańskiego II</w:t>
            </w:r>
          </w:p>
          <w:p w14:paraId="3449254F" w14:textId="55D3C9D9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prezentuje poglądy ruchów walczących o prawa kobiet w XX w.</w:t>
            </w:r>
          </w:p>
          <w:p w14:paraId="75290596" w14:textId="77777777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przyczyny, przejawy i skutki buntów studenckich</w:t>
            </w:r>
          </w:p>
          <w:p w14:paraId="41C84D0B" w14:textId="1C15B135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walkę o równouprawnie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nie rasowe</w:t>
            </w:r>
          </w:p>
          <w:p w14:paraId="5B1B8B06" w14:textId="7B058471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wymienia przykłady zespołów rockowych, które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0B4" w14:textId="77777777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 znaczenie terminów: kontrkultura, laicyzacja, Greenpeace, Woodstock, terroryzm polityczny</w:t>
            </w:r>
          </w:p>
          <w:p w14:paraId="5926D75D" w14:textId="200D74E7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cechy charakterystyczne ruchów kontestatorskich i pacyfistycznych</w:t>
            </w:r>
          </w:p>
          <w:p w14:paraId="12EB36D7" w14:textId="3F4A782B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przejawy terroryzmu politycznego</w:t>
            </w:r>
          </w:p>
          <w:p w14:paraId="64A38B3A" w14:textId="77777777" w:rsidR="00AC747B" w:rsidRPr="00F26666" w:rsidRDefault="00AC747B" w:rsidP="005F4C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skutki społeczne, kulturalne i polityczne przemian obyczajowych lat 60. XX w.</w:t>
            </w:r>
          </w:p>
          <w:p w14:paraId="4AB14889" w14:textId="75100281" w:rsidR="00AC747B" w:rsidRPr="00F26666" w:rsidRDefault="00AC747B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znaczenie reform soboru watykańskiego II</w:t>
            </w:r>
          </w:p>
        </w:tc>
      </w:tr>
      <w:tr w:rsidR="005F4CE2" w:rsidRPr="00F26666" w14:paraId="08354AC9" w14:textId="77777777" w:rsidTr="00F26666"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F26666" w:rsidRDefault="005F4CE2" w:rsidP="005F4C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Rozdział IV: Polska po II wojnie światowej</w:t>
            </w:r>
          </w:p>
        </w:tc>
      </w:tr>
      <w:tr w:rsidR="00AC747B" w:rsidRPr="00F26666" w14:paraId="5F0A9AFE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AC747B" w:rsidRPr="00F26666" w:rsidRDefault="00AC747B" w:rsidP="005F4CE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AC747B" w:rsidRPr="00F26666" w:rsidRDefault="00AC747B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Nowa Polska</w:t>
            </w:r>
          </w:p>
          <w:p w14:paraId="749CB5AE" w14:textId="77777777" w:rsidR="00AC747B" w:rsidRPr="00F26666" w:rsidRDefault="00AC747B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Polacy wobec komunistów</w:t>
            </w:r>
          </w:p>
          <w:p w14:paraId="3AF2BE63" w14:textId="77777777" w:rsidR="00AC747B" w:rsidRPr="00F26666" w:rsidRDefault="00AC747B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Referendum ludowe w 1946 r.</w:t>
            </w:r>
          </w:p>
          <w:p w14:paraId="0D7E9E48" w14:textId="77777777" w:rsidR="00AC747B" w:rsidRPr="00F26666" w:rsidRDefault="00AC747B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Sfałszowane wybory w 1947 r.</w:t>
            </w:r>
          </w:p>
          <w:p w14:paraId="4D8ADA1E" w14:textId="77777777" w:rsidR="00AC747B" w:rsidRPr="00F26666" w:rsidRDefault="00AC747B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Podziemie antykomunistyczne</w:t>
            </w:r>
          </w:p>
          <w:p w14:paraId="62DE7FF2" w14:textId="77777777" w:rsidR="00AC747B" w:rsidRPr="00F26666" w:rsidRDefault="00AC747B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Przemiany gospodarcze</w:t>
            </w:r>
          </w:p>
          <w:p w14:paraId="402948F1" w14:textId="62324EA3" w:rsidR="00AC747B" w:rsidRPr="00F26666" w:rsidRDefault="00AC747B" w:rsidP="005F4CE2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AC747B" w:rsidRPr="00F26666" w:rsidRDefault="00AC747B" w:rsidP="00CA0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Ziemie Odzyskane, przesiedlenia ludności, Polska Partia Robotnicza, Polskie Stronnictwo Ludowe (PSL), 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AC747B" w:rsidRPr="00F26666" w:rsidRDefault="00AC747B" w:rsidP="00CA0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akcja „Wisła”, referendum ludowe, demokracja ludowa, reforma rolna, nacjonalizacja przemysłu</w:t>
            </w:r>
          </w:p>
          <w:p w14:paraId="2E98BECC" w14:textId="0509EB9D" w:rsidR="00AC747B" w:rsidRPr="00F26666" w:rsidRDefault="00AC747B" w:rsidP="00D345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referendum ludowego (1946), pierwszych powojennych wyborów parlamentarnych (1947)</w:t>
            </w:r>
          </w:p>
          <w:p w14:paraId="72E65701" w14:textId="165D7AC7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Stanisława Mikołajczyka, Witolda Pileckiego, Danuty Siedzikówny „Inki”</w:t>
            </w:r>
          </w:p>
          <w:p w14:paraId="3FB17DA5" w14:textId="1B3BED5A" w:rsidR="00AC747B" w:rsidRPr="00F26666" w:rsidRDefault="00AC747B" w:rsidP="00C74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na mapie granice Polski po II 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Urząd Bezpieczeństwa (UB), cenzura prewencyjna, Zrzeszenie „Wolność i Niezawisłość” (WiN), bitwa o handel</w:t>
            </w:r>
          </w:p>
          <w:p w14:paraId="62063E75" w14:textId="00AC56F9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postać Józefa Franczaka „Lalusia”</w:t>
            </w:r>
          </w:p>
          <w:p w14:paraId="556E0F86" w14:textId="65B086EB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przyczyny i skutki migracji ludności na ziemiach polskich po II wojnie światowej</w:t>
            </w:r>
          </w:p>
          <w:p w14:paraId="57BAA3D6" w14:textId="53BB3518" w:rsidR="00AC747B" w:rsidRPr="00F26666" w:rsidRDefault="00AC747B" w:rsidP="00C74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międzynarodowe uwarunkowania ukształtowania polskiej granicy państwowej po II wojnie światowej</w:t>
            </w:r>
          </w:p>
          <w:p w14:paraId="0708F4AC" w14:textId="77777777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eastAsia="DejaVu Sans" w:hAnsi="Times New Roman" w:cs="Times New Roman"/>
                <w:sz w:val="14"/>
                <w:szCs w:val="14"/>
                <w:lang w:eastAsia="pl-PL" w:bidi="pl-PL"/>
              </w:rPr>
              <w:t>–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przedstawia okoliczności i skutki przeprowadzenia referendum ludowego</w:t>
            </w:r>
          </w:p>
          <w:p w14:paraId="5A75CD3F" w14:textId="08AFC119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realia funkcjonowania podziemia niepod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ległościowego</w:t>
            </w:r>
          </w:p>
          <w:p w14:paraId="45FF95F4" w14:textId="71DF8580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etapy przejmowania władzy w Polsce przez komunistów</w:t>
            </w:r>
          </w:p>
          <w:p w14:paraId="13C01498" w14:textId="23E05AD5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przytacza metody terroru stosowane przez komunistów</w:t>
            </w:r>
            <w:r w:rsidRPr="00F26666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postawę żołnierzy wyklętych</w:t>
            </w:r>
          </w:p>
          <w:p w14:paraId="1967EA71" w14:textId="77777777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F2666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ocenia postawy Polaków wobec nowego reżimu</w:t>
            </w:r>
          </w:p>
          <w:p w14:paraId="4299B875" w14:textId="2A326D52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podaje przejawy zależności Polski od ZSRS po wojnie</w:t>
            </w:r>
          </w:p>
          <w:p w14:paraId="1E463E51" w14:textId="77777777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przebieg odbudowy Warszawy</w:t>
            </w:r>
          </w:p>
          <w:p w14:paraId="56E30A2F" w14:textId="6B98B4FC" w:rsidR="00AC747B" w:rsidRPr="00F26666" w:rsidRDefault="00AC747B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określa społeczne i polityczne konsekwencje wprowadzenia dekretów o reformie rolnej oraz nacjonalizacji przemysłu</w:t>
            </w:r>
          </w:p>
        </w:tc>
      </w:tr>
      <w:tr w:rsidR="00AC747B" w:rsidRPr="00F26666" w14:paraId="0FC10A6A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2. Polska w 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C747B" w:rsidRPr="00F26666" w:rsidRDefault="00AC747B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PZPR</w:t>
            </w:r>
          </w:p>
          <w:p w14:paraId="2F63D537" w14:textId="3D0BE95F" w:rsidR="00AC747B" w:rsidRPr="00F26666" w:rsidRDefault="00AC747B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Przemiany gospodarczo-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-społeczne</w:t>
            </w:r>
          </w:p>
          <w:p w14:paraId="23F75AC7" w14:textId="77777777" w:rsidR="00AC747B" w:rsidRPr="00F26666" w:rsidRDefault="00AC747B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Próba kolektywizacji rolnictwa</w:t>
            </w:r>
          </w:p>
          <w:p w14:paraId="63624CD2" w14:textId="723404D3" w:rsidR="00AC747B" w:rsidRPr="00F26666" w:rsidRDefault="00AC747B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Okres stalinizmu w Polsce (1948–1956)</w:t>
            </w:r>
          </w:p>
          <w:p w14:paraId="4D2A0DE6" w14:textId="77777777" w:rsidR="00AC747B" w:rsidRPr="00F26666" w:rsidRDefault="00AC747B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Socrealizm</w:t>
            </w:r>
          </w:p>
          <w:p w14:paraId="3F2D5598" w14:textId="4CD839A7" w:rsidR="00AC747B" w:rsidRPr="00F26666" w:rsidRDefault="00AC747B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Konstytucja stalinowska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1952 r.</w:t>
            </w:r>
          </w:p>
          <w:p w14:paraId="3E2578FF" w14:textId="782BB0DF" w:rsidR="00AC747B" w:rsidRPr="00F26666" w:rsidRDefault="00AC747B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Walka z Kościołem katolickim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6B2" w14:textId="1D5ADA03" w:rsidR="00AC747B" w:rsidRPr="00F26666" w:rsidRDefault="00AC747B" w:rsidP="00A61FC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Polska Zjednoczona Partia Robotnicza (PZPR), system monopartyjny, Polska Rzeczpospolita Ludowa (PRL), system centralnego sterowania gospodarką, Państwowe Gospodarstwa Rolne</w:t>
            </w:r>
          </w:p>
          <w:p w14:paraId="322D4083" w14:textId="50AA00A5" w:rsidR="00AC747B" w:rsidRPr="00F26666" w:rsidRDefault="00AC747B" w:rsidP="00A61F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plan sześcioletni, kolektywizacja, stalinizm, socrealizm</w:t>
            </w:r>
          </w:p>
          <w:p w14:paraId="23DF350B" w14:textId="32552D55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powstania PZPR (1948), przyjęcia Konstytucji PRL (1952)</w:t>
            </w:r>
          </w:p>
          <w:p w14:paraId="4AB0ADEE" w14:textId="66D78664" w:rsidR="00AC747B" w:rsidRPr="00F26666" w:rsidRDefault="00AC747B" w:rsidP="003E75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planu sześcioletniego (1950–1955)</w:t>
            </w:r>
          </w:p>
          <w:p w14:paraId="0A45E931" w14:textId="77777777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„wyścig pracy”, przodownik pracy, kułak</w:t>
            </w:r>
          </w:p>
          <w:p w14:paraId="22EF1DE7" w14:textId="6C9BDDE0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podaje główne cechy ustroju politycznego Polski w okresie stalinowskim</w:t>
            </w:r>
          </w:p>
          <w:p w14:paraId="1E4D72F4" w14:textId="0A24B12D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wskazuje cechy charakterystyczne socrealizmu w 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okoliczności powstania PZPR</w:t>
            </w:r>
          </w:p>
          <w:p w14:paraId="6C466DA2" w14:textId="3CADCA4A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konsekwencje społeczne i ekonomiczne planu sześcioletniego</w:t>
            </w:r>
          </w:p>
          <w:p w14:paraId="64E8CA06" w14:textId="72364289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cele propagandy komunistycznej w czasach stalinizmu</w:t>
            </w:r>
          </w:p>
          <w:p w14:paraId="519B30DB" w14:textId="672BBCE4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założenia Konstytucji PRL z 1952 r.</w:t>
            </w:r>
          </w:p>
          <w:p w14:paraId="784F933B" w14:textId="282500BA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kult jednostki w Polsce w okresie stalinizmu</w:t>
            </w:r>
          </w:p>
        </w:tc>
      </w:tr>
      <w:tr w:rsidR="00AC747B" w:rsidRPr="00F26666" w14:paraId="31A1FD1E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3. Czasy Gomułki (1956–1970)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AC747B" w:rsidRPr="00F26666" w:rsidRDefault="00AC747B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PRL po śmierci Stalina</w:t>
            </w:r>
          </w:p>
          <w:p w14:paraId="00D1FB3C" w14:textId="77777777" w:rsidR="00AC747B" w:rsidRPr="00F26666" w:rsidRDefault="00AC747B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Poznański Czerwiec</w:t>
            </w:r>
          </w:p>
          <w:p w14:paraId="129FCE38" w14:textId="77777777" w:rsidR="00AC747B" w:rsidRPr="00F26666" w:rsidRDefault="00AC747B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Rządy Gomułki – mała stabilizacja</w:t>
            </w:r>
          </w:p>
          <w:p w14:paraId="17B6EE46" w14:textId="77777777" w:rsidR="00AC747B" w:rsidRPr="00F26666" w:rsidRDefault="00AC747B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Spór z Kościołem</w:t>
            </w:r>
          </w:p>
          <w:p w14:paraId="5FDFADAF" w14:textId="77777777" w:rsidR="00AC747B" w:rsidRPr="00F26666" w:rsidRDefault="00AC747B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Marzec 1968 r.</w:t>
            </w:r>
          </w:p>
          <w:p w14:paraId="23170840" w14:textId="77777777" w:rsidR="00AC747B" w:rsidRPr="00F26666" w:rsidRDefault="00AC747B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Grudzień 1970 r.</w:t>
            </w:r>
          </w:p>
          <w:p w14:paraId="3A7A6C78" w14:textId="0D20B127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Służba Bezpieczeństwa (SB), odwilż październikowa, mała stabilizacja, obchody Tysiąclecia Chrztu Polski</w:t>
            </w:r>
          </w:p>
          <w:p w14:paraId="69B4F243" w14:textId="1033F9B1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śmierci J. Stalina (1953), obchodów Tysiąclecia Chrztu Polski (1966)</w:t>
            </w:r>
          </w:p>
          <w:p w14:paraId="0BD56AF3" w14:textId="7909B337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Władysława Gomułki, kardynała Stefana Wyszyńskiego</w:t>
            </w:r>
          </w:p>
          <w:p w14:paraId="64C078DA" w14:textId="5220642A" w:rsidR="00AC747B" w:rsidRPr="00F26666" w:rsidRDefault="00AC747B" w:rsidP="00B17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prezentuje okoliczności dojścia W. 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AC747B" w:rsidRPr="00F26666" w:rsidRDefault="00AC747B" w:rsidP="00B17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poznański Czerwiec, „polska droga do socjalizmu”, Marzec 1968 r., Grudzień 1970 r.</w:t>
            </w:r>
          </w:p>
          <w:p w14:paraId="5C596572" w14:textId="3FAF85FC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wydarzeń poznańskich (VI 1956), polskiego Października (X 1956), wydarzeń marcowych (III 1968), wydarzeń grudniowych na Wybrzeżu (XII 1970)</w:t>
            </w:r>
          </w:p>
          <w:p w14:paraId="5C62B5A3" w14:textId="33FFEE94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okres rządów W. 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i skutki oraz opisuje przebieg wydarzeń poznańskiego Czerwca i polskiego Października w 1956 r.</w:t>
            </w:r>
          </w:p>
          <w:p w14:paraId="4ADFA9B8" w14:textId="7E484640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przejawy odwilży październikowej w Polsce</w:t>
            </w:r>
          </w:p>
          <w:p w14:paraId="3581D26B" w14:textId="147CF96B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wystosowania listu episkopatu polskiego do episkopatu niemieckiego (1965)</w:t>
            </w:r>
          </w:p>
          <w:p w14:paraId="3A5CCFBF" w14:textId="0BE08CFF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postać Romka Strzałkowskiego</w:t>
            </w:r>
          </w:p>
          <w:p w14:paraId="390FFE25" w14:textId="408DCD4E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proces odwilży</w:t>
            </w:r>
          </w:p>
          <w:p w14:paraId="3AAA0263" w14:textId="3E3DD5A2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przyczyny i narastanie konfliktu władz z Kościołem katolickim</w:t>
            </w:r>
          </w:p>
          <w:p w14:paraId="3C500660" w14:textId="65397ACC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i skutki kampanii antysemickiej w Polsce w 1968 r.</w:t>
            </w:r>
          </w:p>
          <w:p w14:paraId="46DD6A4C" w14:textId="77777777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wyjaśnia znaczenie terminów: </w:t>
            </w:r>
            <w:r w:rsidRPr="00F26666">
              <w:rPr>
                <w:rFonts w:ascii="Times New Roman" w:hAnsi="Times New Roman" w:cs="Times New Roman"/>
                <w:i/>
                <w:sz w:val="14"/>
                <w:szCs w:val="14"/>
              </w:rPr>
              <w:t>List 34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, Zmotoryzowane Odwody Milicji Obywatelskiej (ZOMO)</w:t>
            </w:r>
          </w:p>
          <w:p w14:paraId="03B2514A" w14:textId="5510F6EC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postawę W. Gomułki wobec wydarzeń poznańskich</w:t>
            </w:r>
          </w:p>
          <w:p w14:paraId="6B7458AC" w14:textId="77777777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zachowanie władz PRL w obliczu wydarzeń na Wybrzeżu w 1970 r.</w:t>
            </w:r>
          </w:p>
          <w:p w14:paraId="697AA296" w14:textId="3F153967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rolę Kościoła katolickiego i środowisk studenckich w kształtowaniu opozycji wobec władz PRL</w:t>
            </w:r>
          </w:p>
          <w:p w14:paraId="20BC481C" w14:textId="77777777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przedstawicieli polskiej szkoły filmowej</w:t>
            </w:r>
          </w:p>
          <w:p w14:paraId="09FFB3D1" w14:textId="6164F679" w:rsidR="00AC747B" w:rsidRPr="00F26666" w:rsidRDefault="00AC747B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normalizację stosunków między Polską a Republiką Federalną Niemiec</w:t>
            </w:r>
          </w:p>
        </w:tc>
      </w:tr>
      <w:tr w:rsidR="00AC747B" w:rsidRPr="00F26666" w14:paraId="2A3683F2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AC747B" w:rsidRPr="00F26666" w:rsidRDefault="00AC747B" w:rsidP="006566F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4. Polska w 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AC747B" w:rsidRPr="00F26666" w:rsidRDefault="00AC747B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„Druga Polska” Edwarda Gierka</w:t>
            </w:r>
          </w:p>
          <w:p w14:paraId="5E2C42A5" w14:textId="77777777" w:rsidR="00AC747B" w:rsidRPr="00F26666" w:rsidRDefault="00AC747B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Życie na kredyt</w:t>
            </w:r>
          </w:p>
          <w:p w14:paraId="63058EC1" w14:textId="1E8B4B01" w:rsidR="00AC747B" w:rsidRPr="00F26666" w:rsidRDefault="00AC747B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Życie codzienne w PRL</w:t>
            </w:r>
          </w:p>
          <w:p w14:paraId="1447C17A" w14:textId="77777777" w:rsidR="00AC747B" w:rsidRPr="00F26666" w:rsidRDefault="00AC747B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Propaganda sukcesu</w:t>
            </w:r>
          </w:p>
          <w:p w14:paraId="1AC02E3A" w14:textId="78E8C12D" w:rsidR="00AC747B" w:rsidRPr="00F26666" w:rsidRDefault="00AC747B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Nowelizacja konstytucji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AC747B" w:rsidRPr="00F26666" w:rsidRDefault="00AC747B" w:rsidP="006566F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„druga Polska”, propaganda sukcesu</w:t>
            </w:r>
          </w:p>
          <w:p w14:paraId="3FD6ECB7" w14:textId="77777777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postać Edwarda Gierka</w:t>
            </w:r>
          </w:p>
          <w:p w14:paraId="63126BD9" w14:textId="20C16BBF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cechy charakterystyczne rządów E. Gierka</w:t>
            </w:r>
          </w:p>
          <w:p w14:paraId="41F7315D" w14:textId="76EA9DEA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nowelizacji Konstytucji PRL (1976)</w:t>
            </w:r>
          </w:p>
          <w:p w14:paraId="59574208" w14:textId="7D347E17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wpływ zagranicznych kredytów na rozwój przemysłu ciężkiego i górnictwa</w:t>
            </w:r>
          </w:p>
          <w:p w14:paraId="778BD246" w14:textId="56600DA8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ukryte bezrobocie, kino moralnego niepokoju</w:t>
            </w:r>
          </w:p>
          <w:p w14:paraId="487CE83F" w14:textId="77777777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Andrzeja Wajdy, Krzysztofa Zanussiego, Kazimierza Górskiego, Huberta Wagnera</w:t>
            </w:r>
          </w:p>
          <w:p w14:paraId="7AE6975E" w14:textId="3DF8B78E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dlaczego polityka gospodarcza E. Gierka nie przyniosła spodziewanych rezultatów</w:t>
            </w:r>
          </w:p>
          <w:p w14:paraId="7B49F338" w14:textId="09A68E0B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przedstawia okoliczności i skutki nowelizacji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konstytucji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w 1976 r.</w:t>
            </w:r>
          </w:p>
          <w:p w14:paraId="730A6C9F" w14:textId="648CFA7F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AC747B" w:rsidRPr="00F26666" w:rsidRDefault="00AC747B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ocenia okres rządów E. Gierka</w:t>
            </w:r>
          </w:p>
        </w:tc>
      </w:tr>
      <w:tr w:rsidR="00A61FCE" w:rsidRPr="00F26666" w14:paraId="623B76AD" w14:textId="77777777" w:rsidTr="00F26666"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F26666" w:rsidRDefault="00A61FCE" w:rsidP="00A61FC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Rozdział V: </w:t>
            </w:r>
            <w:r w:rsidR="0050770D"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Upadek komunizmu</w:t>
            </w:r>
          </w:p>
        </w:tc>
      </w:tr>
      <w:tr w:rsidR="00AC747B" w:rsidRPr="00F26666" w14:paraId="63701FED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1. Początki opozycji demokratycz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AC747B" w:rsidRPr="00F26666" w:rsidRDefault="00AC747B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Czerwiec 1976 r.</w:t>
            </w:r>
          </w:p>
          <w:p w14:paraId="0FFC3C10" w14:textId="400C7FD2" w:rsidR="00AC747B" w:rsidRPr="00F26666" w:rsidRDefault="00AC747B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Powstanie opozycji antykomunistycz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nej</w:t>
            </w:r>
          </w:p>
          <w:p w14:paraId="5A98E30A" w14:textId="77777777" w:rsidR="00AC747B" w:rsidRPr="00F26666" w:rsidRDefault="00AC747B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Rozwój opozycji</w:t>
            </w:r>
          </w:p>
          <w:p w14:paraId="364ADD6F" w14:textId="77777777" w:rsidR="00AC747B" w:rsidRPr="00F26666" w:rsidRDefault="00AC747B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Papież Polak</w:t>
            </w:r>
          </w:p>
          <w:p w14:paraId="3C5A8079" w14:textId="26D2E144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AC747B" w:rsidRPr="00F26666" w:rsidRDefault="00AC747B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Komitet Obrony Robotników (KOR)</w:t>
            </w:r>
          </w:p>
          <w:p w14:paraId="4F0A2CD1" w14:textId="59DEA3E0" w:rsidR="00AC747B" w:rsidRPr="00F26666" w:rsidRDefault="00AC747B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AC747B" w:rsidRPr="00F26666" w:rsidRDefault="00AC747B" w:rsidP="006E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Czerwiec 1976 r.</w:t>
            </w:r>
          </w:p>
          <w:p w14:paraId="7D64964C" w14:textId="6307C3CA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wydarzeń czerwcowych (1976), powstania KOR (1976), wyboru Karola Wojtyły na papieża (16 X 1978), pierwszej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AC747B" w:rsidRPr="00F26666" w:rsidRDefault="00AC747B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genezę, przebieg i skutki wydarzeń czerwcowych w 1976 r.</w:t>
            </w:r>
          </w:p>
          <w:p w14:paraId="783E6D8E" w14:textId="5DAD093C" w:rsidR="00AC747B" w:rsidRPr="00F26666" w:rsidRDefault="00AC747B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określa cele i opisuje działalność KOR-u</w:t>
            </w:r>
          </w:p>
          <w:p w14:paraId="1729DBB6" w14:textId="34769FC4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wpływ wyboru Karola Wojtyły na papieża na sytuację w 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AC747B" w:rsidRPr="00F26666" w:rsidRDefault="00AC747B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drugi obieg, Wolne Związki Zawodowe (WZZ)</w:t>
            </w:r>
          </w:p>
          <w:p w14:paraId="032788DB" w14:textId="77777777" w:rsidR="00AC747B" w:rsidRPr="00F26666" w:rsidRDefault="00AC747B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Stanisława Pyjasa, Jana Józefa Lipskiego, Antoniego Macierewicza, Zbigniewa i Zofii Romaszewskich, Leszka Moczulskiego</w:t>
            </w:r>
          </w:p>
          <w:p w14:paraId="3687C567" w14:textId="45DBF274" w:rsidR="00AC747B" w:rsidRPr="00F26666" w:rsidRDefault="00AC747B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okoliczności narodzin opozycji demokratycznej w Polsce</w:t>
            </w:r>
          </w:p>
          <w:p w14:paraId="0B69947A" w14:textId="21F11439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rozwój organizacji opozycyjnych w 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dlaczego władze komunistyczne w mniejszym stopniu niż dotąd represjonowały ugrupowania opozycyjne</w:t>
            </w:r>
          </w:p>
        </w:tc>
      </w:tr>
      <w:tr w:rsidR="00AC747B" w:rsidRPr="00F26666" w14:paraId="14193194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2. Powstanie „Solidarno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AC747B" w:rsidRPr="00F26666" w:rsidRDefault="00AC747B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Strajki sierpniowe w 1980 r.</w:t>
            </w:r>
          </w:p>
          <w:p w14:paraId="1EF46279" w14:textId="77777777" w:rsidR="00AC747B" w:rsidRPr="00F26666" w:rsidRDefault="00AC747B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Utworzenie NSZZ „Solidarność”</w:t>
            </w:r>
          </w:p>
          <w:p w14:paraId="20727056" w14:textId="147A4810" w:rsidR="00AC747B" w:rsidRPr="00F26666" w:rsidRDefault="00AC747B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Na drodze do konfrontacji</w:t>
            </w:r>
          </w:p>
          <w:p w14:paraId="3EC43CD6" w14:textId="2C4C3B9F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AC747B" w:rsidRPr="00F26666" w:rsidRDefault="00AC747B" w:rsidP="00E64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strajk okupacyjny, 21 postulatów „Solidarności”, NSZZ „Solidarność”</w:t>
            </w:r>
          </w:p>
          <w:p w14:paraId="4386FF26" w14:textId="69C9D172" w:rsidR="00AC747B" w:rsidRPr="00F26666" w:rsidRDefault="00AC747B" w:rsidP="00E64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strajków sierpniowych (VIII 1980), porozumień sierpniowych z Gdańska (31 VIII 1980)</w:t>
            </w:r>
          </w:p>
          <w:p w14:paraId="37162F24" w14:textId="3466F5BB" w:rsidR="00AC747B" w:rsidRPr="00F26666" w:rsidRDefault="00AC747B" w:rsidP="00E64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AC747B" w:rsidRPr="00F26666" w:rsidRDefault="00AC747B" w:rsidP="006E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wydarzenia sierpniowe, porozumienia sierpniowe</w:t>
            </w:r>
          </w:p>
          <w:p w14:paraId="129D7A22" w14:textId="7E74EB29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przedstawia przyczyny i skutki strajków sierpniowych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Międzyzakładowy Komitet Strajkowy (MKS), karnawał „Solidarności”</w:t>
            </w:r>
          </w:p>
          <w:p w14:paraId="31F30BA3" w14:textId="666E818C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powstania NSZZ „Solidarność” (IX 1980), zamachu na Jana Pawła II (V 1981)</w:t>
            </w:r>
          </w:p>
          <w:p w14:paraId="06305305" w14:textId="386CC93A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Bogdana Borusewicza, Andrzeja Gwiazdy, Mehmeta Alego Ağcy</w:t>
            </w:r>
          </w:p>
          <w:p w14:paraId="06EDAB28" w14:textId="4070891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działalność NSZZ „Solidarność” w okresie tzw. karnawału „Solidarności”</w:t>
            </w:r>
          </w:p>
          <w:p w14:paraId="03C68777" w14:textId="38481B16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przedstawia reakcję ZSRS na wydarzenia w 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wyjaśnia, w jaki sposób władze komunistyczne w Polsce przygotowywały się do konfrontacji siłowej z opozycją</w:t>
            </w:r>
          </w:p>
        </w:tc>
      </w:tr>
      <w:tr w:rsidR="00AC747B" w:rsidRPr="00F26666" w14:paraId="4DC490BE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3. Stan wojenny w 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AC747B" w:rsidRPr="00F26666" w:rsidRDefault="00AC747B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Wprowadzenie stanu wojennego</w:t>
            </w:r>
          </w:p>
          <w:p w14:paraId="772CD495" w14:textId="77777777" w:rsidR="00AC747B" w:rsidRPr="00F26666" w:rsidRDefault="00AC747B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Internowanie opozycjonistów</w:t>
            </w:r>
          </w:p>
          <w:p w14:paraId="41E46850" w14:textId="77777777" w:rsidR="00AC747B" w:rsidRPr="00F26666" w:rsidRDefault="00AC747B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Reakcja społeczeństwa</w:t>
            </w:r>
          </w:p>
          <w:p w14:paraId="398740FD" w14:textId="6447CE7E" w:rsidR="00AC747B" w:rsidRPr="00F26666" w:rsidRDefault="00AC747B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Ostatnie lata PRL</w:t>
            </w:r>
          </w:p>
          <w:p w14:paraId="2EF1862F" w14:textId="31C9B20F" w:rsidR="00AC747B" w:rsidRPr="00F26666" w:rsidRDefault="00AC747B" w:rsidP="00A61FC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stan wojenny, Wojskowa Rada Ocalenia Narodowego (WRON), internowanie</w:t>
            </w:r>
          </w:p>
          <w:p w14:paraId="77B8BDB0" w14:textId="6C448339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wprowadzenia stanu wojennego (13 XII 1981)</w:t>
            </w:r>
          </w:p>
          <w:p w14:paraId="4E1CC62B" w14:textId="76854A76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przebieg stanu wojennego w 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77777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pacyfikacji kopalni „Wujek” (XII 1981), zamordowania ks. J. Popiełuszki (1984)</w:t>
            </w:r>
          </w:p>
          <w:p w14:paraId="79F32773" w14:textId="30458115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reakcję świata na sytuację w Polsce w okresie stanu wojennego, w tym przyznanie Pokojowej Nagrody Nobla Lechowi Wałęsie</w:t>
            </w:r>
          </w:p>
          <w:p w14:paraId="003D5C1F" w14:textId="77777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sytuację PRL po zniesieniu stanu wojennego</w:t>
            </w:r>
          </w:p>
          <w:p w14:paraId="55311DB5" w14:textId="77777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przedstawia reakcję społeczeństwa na stan wojenny </w:t>
            </w:r>
          </w:p>
          <w:p w14:paraId="3029F81C" w14:textId="584D8165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wskazuje wydarzenia, które doprowadziły do upadku komunizmu w Polsce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C747B" w:rsidRPr="00F26666" w:rsidRDefault="00AC747B" w:rsidP="003E7573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postawy społeczeństwa wobec stanu wojennego</w:t>
            </w:r>
          </w:p>
        </w:tc>
      </w:tr>
      <w:tr w:rsidR="00AC747B" w:rsidRPr="00F26666" w14:paraId="46FD76C3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AC747B" w:rsidRPr="00F26666" w:rsidRDefault="00AC747B" w:rsidP="00CB1C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4. Rozpad bloku wschod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AC747B" w:rsidRPr="00F26666" w:rsidRDefault="00AC747B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Kryzys ZSRS </w:t>
            </w:r>
          </w:p>
          <w:p w14:paraId="6C25791C" w14:textId="77777777" w:rsidR="00AC747B" w:rsidRPr="00F26666" w:rsidRDefault="00AC747B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Ronald Reagan prezydentem USA</w:t>
            </w:r>
          </w:p>
          <w:p w14:paraId="74A40847" w14:textId="71F3BC50" w:rsidR="00AC747B" w:rsidRPr="00F26666" w:rsidRDefault="00AC747B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Próby reform w ZSRS</w:t>
            </w:r>
          </w:p>
          <w:p w14:paraId="53DE7537" w14:textId="77777777" w:rsidR="00AC747B" w:rsidRPr="00F26666" w:rsidRDefault="00AC747B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Jesień Ludów</w:t>
            </w:r>
          </w:p>
          <w:p w14:paraId="1843AEB4" w14:textId="77777777" w:rsidR="00AC747B" w:rsidRPr="00F26666" w:rsidRDefault="00AC747B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Rozpad ZSRS</w:t>
            </w:r>
          </w:p>
          <w:p w14:paraId="0ED6FA9A" w14:textId="77777777" w:rsidR="00AC747B" w:rsidRPr="00F26666" w:rsidRDefault="00AC747B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Jesień Ludów</w:t>
            </w:r>
          </w:p>
          <w:p w14:paraId="2DB72B3B" w14:textId="57AF9E5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AC747B" w:rsidRPr="00F26666" w:rsidRDefault="00AC747B" w:rsidP="006E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aksamitna rewolucja</w:t>
            </w:r>
            <w:r w:rsidRPr="00F26666">
              <w:rPr>
                <w:rFonts w:ascii="Times New Roman" w:hAnsi="Times New Roman" w:cs="Times New Roman"/>
                <w:i/>
                <w:sz w:val="14"/>
                <w:szCs w:val="14"/>
              </w:rPr>
              <w:t>, pierestrojka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F26666">
              <w:rPr>
                <w:rFonts w:ascii="Times New Roman" w:hAnsi="Times New Roman" w:cs="Times New Roman"/>
                <w:i/>
                <w:sz w:val="14"/>
                <w:szCs w:val="14"/>
              </w:rPr>
              <w:t>głasnost</w:t>
            </w:r>
          </w:p>
          <w:p w14:paraId="67023E96" w14:textId="31EADC1B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obalenia komunizmu w 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AC747B" w:rsidRPr="00F26666" w:rsidRDefault="00AC747B" w:rsidP="006E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pucz Janajewa</w:t>
            </w:r>
          </w:p>
          <w:p w14:paraId="6A4ABAD4" w14:textId="2860A6E6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 – identyfikuje postacie: Borysa Jelcyna, Giennadija Janajewa</w:t>
            </w:r>
          </w:p>
          <w:p w14:paraId="154F67E4" w14:textId="06C06CB8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przejawy kryzysu ZSRS w latach 80. XX w.</w:t>
            </w:r>
          </w:p>
          <w:p w14:paraId="5C27FD9F" w14:textId="2CDFF60E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62" w14:textId="13B9FC3B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interwencji zbrojnej ZSRS w Afganistanie (1979–1989), przejęcia władzy przez Gorbaczowa (1985), puczu Janajewa (1991), rozwiązania RWPG i Układu Warszawskiego (1991), rozwiązania ZSRS (XII 1991)</w:t>
            </w:r>
          </w:p>
          <w:p w14:paraId="65CA7315" w14:textId="77777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politykę R. Reagana i jej wpływ na zmianę sytuacji międzynarodowej</w:t>
            </w:r>
          </w:p>
          <w:p w14:paraId="22ADD2C2" w14:textId="610E2C1D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charakteryzuje wydarzenia Jesieni Ludów w państwach bloku wschodniego</w:t>
            </w:r>
          </w:p>
          <w:p w14:paraId="017B260F" w14:textId="77777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proces rozpadu ZSRS, uwzględniając powstanie niepodległych państw w Europie</w:t>
            </w:r>
          </w:p>
          <w:p w14:paraId="0539A3A4" w14:textId="77BF35B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wyjaśnia, jakie były przyczyny rozwiązania RWPG i 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82A" w14:textId="7E8FA51C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ocenia rolę M. Gorbaczowa i R. Reagana w zmianie układu sił w polityce międzynarodowej – przedstawia rolę Gorbaczowa w upadku komunizmu w państwach bloku wschodniego</w:t>
            </w:r>
          </w:p>
          <w:p w14:paraId="19347569" w14:textId="67BE29F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próby reform w ZSRS i określa ich skutki polityczne</w:t>
            </w:r>
          </w:p>
          <w:p w14:paraId="0F478D1E" w14:textId="77777777" w:rsidR="00AC747B" w:rsidRPr="00F26666" w:rsidRDefault="00AC747B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747B" w:rsidRPr="00F26666" w14:paraId="33393BE1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AC747B" w:rsidRPr="00F26666" w:rsidRDefault="00AC747B" w:rsidP="00CB1C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5. Początek III Rzeczypo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AC747B" w:rsidRPr="00F26666" w:rsidRDefault="00AC747B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Obrady Okrągłego Stołu</w:t>
            </w:r>
          </w:p>
          <w:p w14:paraId="38E4D935" w14:textId="73DBF4D7" w:rsidR="00AC747B" w:rsidRPr="00F26666" w:rsidRDefault="00AC747B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Wybory czerwcowe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br/>
              <w:t>w 1989 r.</w:t>
            </w:r>
          </w:p>
          <w:p w14:paraId="5E5EF4CE" w14:textId="5713797F" w:rsidR="00AC747B" w:rsidRPr="00F26666" w:rsidRDefault="00AC747B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„Wasz prezydent, nasz premier”</w:t>
            </w:r>
          </w:p>
          <w:p w14:paraId="017BD0ED" w14:textId="2128E836" w:rsidR="00AC747B" w:rsidRPr="00F26666" w:rsidRDefault="00AC747B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Budowa III Rzeczypospolitej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obrady Okrągłego Stołu, wybory czerwcowe</w:t>
            </w:r>
          </w:p>
          <w:p w14:paraId="09971181" w14:textId="396128BF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obrad Okrągłego Stołu (II–IV 1989), wyborów czerwcowych (4 VI 1989)</w:t>
            </w:r>
          </w:p>
          <w:p w14:paraId="63A605F5" w14:textId="5F650C04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AC747B" w:rsidRPr="00F26666" w:rsidRDefault="00AC747B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Obywatelski Klub Parlamentarny (OKP), sejm kontraktowy</w:t>
            </w:r>
          </w:p>
          <w:p w14:paraId="733F726F" w14:textId="1401CA30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datę powołania rządu T. 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AC747B" w:rsidRPr="00F26666" w:rsidRDefault="00AC747B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podaje postanowienia i skutki obrad Okrągłego Stołu</w:t>
            </w:r>
          </w:p>
          <w:p w14:paraId="6415F286" w14:textId="786B7216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AC747B" w:rsidRPr="00F26666" w:rsidRDefault="00AC747B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„gruba linia”/„gruba kreska”, ustalenia z Magdalenki</w:t>
            </w:r>
          </w:p>
          <w:p w14:paraId="704CD075" w14:textId="77777777" w:rsidR="00AC747B" w:rsidRPr="00F26666" w:rsidRDefault="00AC747B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wyboru W. Jaruzelskiego na prezydenta (VII 1989)</w:t>
            </w:r>
          </w:p>
          <w:p w14:paraId="4DE60FF0" w14:textId="77777777" w:rsidR="00AC747B" w:rsidRPr="00F26666" w:rsidRDefault="00AC747B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identyfikuje postacie: Czesława Kiszczaka, Leszka Balcerowicza, Bronisława Geremka, Krzysztofa Skubiszewskiego</w:t>
            </w:r>
          </w:p>
          <w:p w14:paraId="0DFE58B6" w14:textId="77777777" w:rsidR="00AC747B" w:rsidRPr="00F26666" w:rsidRDefault="00AC747B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okoliczności zwołania Okrągłego Stołu</w:t>
            </w:r>
          </w:p>
          <w:p w14:paraId="3905F597" w14:textId="49CB6288" w:rsidR="00AC747B" w:rsidRPr="00F26666" w:rsidRDefault="00AC747B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reformy rządu T. 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znaczenie obrad Okrągłego Stołu dla przemian politycznych w Polsce</w:t>
            </w:r>
          </w:p>
        </w:tc>
      </w:tr>
      <w:tr w:rsidR="00CB1C84" w:rsidRPr="00F26666" w14:paraId="68774C0B" w14:textId="77777777" w:rsidTr="00F26666"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F26666" w:rsidRDefault="005703F8" w:rsidP="00CB1C8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b/>
                <w:sz w:val="14"/>
                <w:szCs w:val="14"/>
              </w:rPr>
              <w:t>rozdział VI: Polska i świat w nowej epoce</w:t>
            </w:r>
          </w:p>
        </w:tc>
      </w:tr>
      <w:tr w:rsidR="00AC747B" w:rsidRPr="00F26666" w14:paraId="768F69FA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4BFA5E81" w:rsidR="00AC747B" w:rsidRPr="00F26666" w:rsidRDefault="00AC747B" w:rsidP="00CB1C8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1. [3.] Polska w 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AC747B" w:rsidRPr="00F26666" w:rsidRDefault="00AC747B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Reformy gospodarcze</w:t>
            </w:r>
          </w:p>
          <w:p w14:paraId="178A7B37" w14:textId="77777777" w:rsidR="00AC747B" w:rsidRPr="00F26666" w:rsidRDefault="00AC747B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Społeczne koszty przemian ustrojowych</w:t>
            </w:r>
          </w:p>
          <w:p w14:paraId="36A5A2DB" w14:textId="77777777" w:rsidR="00AC747B" w:rsidRPr="00F26666" w:rsidRDefault="00AC747B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Rozpad obozu solidarnościowego</w:t>
            </w:r>
          </w:p>
          <w:p w14:paraId="0B65760A" w14:textId="77777777" w:rsidR="00AC747B" w:rsidRPr="00F26666" w:rsidRDefault="00AC747B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Sytuacja wewnętrzna Polski</w:t>
            </w:r>
          </w:p>
          <w:p w14:paraId="5D80EB06" w14:textId="77777777" w:rsidR="00AC747B" w:rsidRPr="00F26666" w:rsidRDefault="00AC747B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Konstytucja Rzeczypospolitej Polskiej</w:t>
            </w:r>
          </w:p>
          <w:p w14:paraId="2D51611D" w14:textId="79A7C844" w:rsidR="00AC747B" w:rsidRPr="00F26666" w:rsidRDefault="00AC747B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Plan Balcerowicza i jego skutki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AC747B" w:rsidRPr="00F26666" w:rsidRDefault="00AC747B" w:rsidP="00D22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hiperinflacja, gospodarka wolnorynkowa, prywatyzacja, bezrobocie</w:t>
            </w:r>
          </w:p>
          <w:p w14:paraId="352AC115" w14:textId="34BACF9E" w:rsidR="00AC747B" w:rsidRPr="00F26666" w:rsidRDefault="00AC747B" w:rsidP="00D22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postacie: Tadeusza Mazowieckiego, Lecha Wałęsy, Leszka Balcerowicza, Jacka Kuronia,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AC747B" w:rsidRPr="00F26666" w:rsidRDefault="00AC747B" w:rsidP="00C97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wyjaśnia znaczenie terminów: plan Balcerowicza, pluralizm polityczny</w:t>
            </w:r>
          </w:p>
          <w:p w14:paraId="6AB78D10" w14:textId="53D04907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zna daty: wdrożenia planu Balcerowicza (1990), wyboru L. Wałęsy na prezydenta (XII 1990), pierwszych w pełni demokratycznych wyborów do parlamentu (1991), wyboru A. Kwaśniewskiego na prezydenta (1995), uchwalenia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Konstytucji RP (1997), wyboru L. Kaczyńskiego na prezydenta (2005)</w:t>
            </w:r>
          </w:p>
          <w:p w14:paraId="0FD67C20" w14:textId="788E7A4A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reformy przeprowadzone w 1999 r.</w:t>
            </w:r>
          </w:p>
          <w:p w14:paraId="7F343CD8" w14:textId="3C5C3C07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pacing w:val="-4"/>
                <w:kern w:val="24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najistotniejsze przemiany ustrojowe i ekonomiczne III 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AC747B" w:rsidRPr="00F26666" w:rsidRDefault="00AC747B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„wojna na górze”</w:t>
            </w:r>
          </w:p>
          <w:p w14:paraId="33CD6324" w14:textId="08945EFC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rozwiązania PZPR (1990), uchwalenia małej konstytucji (X 1992), reformy administracyjnej (1999)</w:t>
            </w:r>
          </w:p>
          <w:p w14:paraId="69611998" w14:textId="77777777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 xml:space="preserve">– identyfikuje postacie: Jana Olszewskiego, Jarosława </w:t>
            </w: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Kaczyńskiego, Ryszarda Kaczorowskiego</w:t>
            </w:r>
          </w:p>
          <w:p w14:paraId="4D1FBAED" w14:textId="3F0C930F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koszty społeczne reform gospodarczych</w:t>
            </w:r>
          </w:p>
          <w:p w14:paraId="555306B7" w14:textId="77777777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charakteryzuje scenę polityczną pierwszych lat demokratycznej Polski</w:t>
            </w:r>
          </w:p>
          <w:p w14:paraId="6D35748B" w14:textId="77777777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proces budowania podstaw prawnych III Rzeczypospolitej</w:t>
            </w:r>
          </w:p>
          <w:p w14:paraId="5873A94B" w14:textId="3113B9DA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– ocenia przemiany polityczne i gospodarcze w Polsce po 1989 r.</w:t>
            </w:r>
          </w:p>
          <w:p w14:paraId="68328E71" w14:textId="224CF901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podstawy ustrojowe III Rzeczypospolitej w świetle konstytucji z 1997 r.</w:t>
            </w:r>
          </w:p>
        </w:tc>
      </w:tr>
      <w:tr w:rsidR="00AC747B" w:rsidRPr="00F26666" w14:paraId="262C67BA" w14:textId="77777777" w:rsidTr="00F26666">
        <w:trPr>
          <w:gridAfter w:val="1"/>
          <w:wAfter w:w="2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0A11C489" w:rsidR="00AC747B" w:rsidRPr="00F26666" w:rsidRDefault="00AC747B" w:rsidP="00CB1C8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2. [4.]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AC747B" w:rsidRPr="00F26666" w:rsidRDefault="00AC747B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Polska polityka zagraniczna</w:t>
            </w:r>
          </w:p>
          <w:p w14:paraId="0FCBBEF1" w14:textId="7DF9695C" w:rsidR="00AC747B" w:rsidRPr="00F26666" w:rsidRDefault="00AC747B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Polska w strukturach NATO</w:t>
            </w:r>
          </w:p>
          <w:p w14:paraId="1668E3EB" w14:textId="77777777" w:rsidR="00AC747B" w:rsidRPr="00F26666" w:rsidRDefault="00AC747B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Polska droga do UE</w:t>
            </w:r>
          </w:p>
          <w:p w14:paraId="50FC62F8" w14:textId="77777777" w:rsidR="00AC747B" w:rsidRPr="00F26666" w:rsidRDefault="00AC747B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Polskie społeczeństwo wobec Unii</w:t>
            </w:r>
          </w:p>
          <w:p w14:paraId="121D190D" w14:textId="305FA594" w:rsidR="00AC747B" w:rsidRPr="00F26666" w:rsidRDefault="00AC747B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Polska w walce z terroryzmem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NATO, referendum akcesyjne, Unia Europejska</w:t>
            </w:r>
          </w:p>
          <w:p w14:paraId="1CAA4E68" w14:textId="605FFDD9" w:rsidR="00AC747B" w:rsidRPr="00F26666" w:rsidRDefault="00AC747B" w:rsidP="00956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AC747B" w:rsidRPr="00F26666" w:rsidRDefault="00AC747B" w:rsidP="00956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terminu referendum akcesyjne</w:t>
            </w:r>
          </w:p>
          <w:p w14:paraId="099DFEE4" w14:textId="13438DF7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przyczyny i skutki przystąpienia Polski do NATO i UE</w:t>
            </w:r>
          </w:p>
          <w:p w14:paraId="2F6AF344" w14:textId="248F8613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omawia konsekwencje członkostwa Polski w 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i omawia etapy integracji Polski z UE</w:t>
            </w:r>
          </w:p>
          <w:p w14:paraId="45B42A27" w14:textId="2C99A9A4" w:rsidR="00AC747B" w:rsidRPr="00F26666" w:rsidRDefault="00AC747B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przedstawia postawy Polaków wobec problemu integracji Polski z 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AC747B" w:rsidRPr="00F26666" w:rsidRDefault="00AC747B" w:rsidP="002C69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wyjaśnia znaczenie terminów: Trójkąt Weimarski, Grupa Wyszehradzka</w:t>
            </w:r>
          </w:p>
          <w:p w14:paraId="30369550" w14:textId="0F9F4EF7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zna daty: wyjścia ostatnich wojsk rosyjskich z Polski (1993), obecności polskich żołnierzy na wojnach w Afganistanie (od 2002) i Iraku (2003–2008)</w:t>
            </w:r>
          </w:p>
          <w:p w14:paraId="390ADF8D" w14:textId="77777777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określa główne kierunki polskiej polityki zagranicznej</w:t>
            </w:r>
          </w:p>
          <w:p w14:paraId="33379B54" w14:textId="6DA515BF" w:rsidR="00AC747B" w:rsidRPr="00F26666" w:rsidRDefault="00AC747B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i 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AC747B" w:rsidRPr="00F26666" w:rsidRDefault="00AC747B" w:rsidP="00CB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ocenia rezultaty polskiego członkostwa w NATO i UE</w:t>
            </w:r>
          </w:p>
          <w:p w14:paraId="72E4AE0F" w14:textId="46123406" w:rsidR="00AC747B" w:rsidRPr="00F26666" w:rsidRDefault="00AC747B" w:rsidP="00CB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opisuje udział Polski w wojnie z terroryzmem</w:t>
            </w:r>
          </w:p>
          <w:p w14:paraId="2218A2DB" w14:textId="43629CD3" w:rsidR="00AC747B" w:rsidRPr="00F26666" w:rsidRDefault="00AC747B" w:rsidP="00CB1C84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F26666">
              <w:rPr>
                <w:rFonts w:ascii="Times New Roman" w:hAnsi="Times New Roman" w:cs="Times New Roman"/>
                <w:sz w:val="14"/>
                <w:szCs w:val="14"/>
              </w:rPr>
              <w:t>– wymienia korzyści, jakie przyniosły Polsce integracja z UE oraz wejście do NATO</w:t>
            </w:r>
          </w:p>
        </w:tc>
      </w:tr>
    </w:tbl>
    <w:p w14:paraId="3B8796C4" w14:textId="77777777" w:rsidR="00FD6BF5" w:rsidRPr="00F26666" w:rsidRDefault="00FD6BF5">
      <w:pPr>
        <w:rPr>
          <w:rFonts w:ascii="Times New Roman" w:hAnsi="Times New Roman" w:cs="Times New Roman"/>
          <w:sz w:val="14"/>
          <w:szCs w:val="14"/>
        </w:rPr>
      </w:pPr>
    </w:p>
    <w:p w14:paraId="7109817B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b/>
          <w:sz w:val="14"/>
          <w:szCs w:val="14"/>
          <w:lang w:eastAsia="ar-SA"/>
        </w:rPr>
        <w:t>1.</w:t>
      </w:r>
      <w:r w:rsidRPr="00F26666">
        <w:rPr>
          <w:rFonts w:ascii="Times New Roman" w:hAnsi="Times New Roman" w:cs="Times New Roman"/>
          <w:sz w:val="14"/>
          <w:szCs w:val="14"/>
          <w:lang w:eastAsia="ar-SA"/>
        </w:rPr>
        <w:t xml:space="preserve"> Formy sprawdzania wiedzy:</w:t>
      </w:r>
    </w:p>
    <w:p w14:paraId="14B93FD3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</w:p>
    <w:p w14:paraId="21D24A1C" w14:textId="77777777" w:rsidR="00F26666" w:rsidRPr="00F26666" w:rsidRDefault="00F26666" w:rsidP="00F26666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Wypowiedź ustna na lekcjach bieżących, powtórzeniowych.</w:t>
      </w:r>
    </w:p>
    <w:p w14:paraId="1B71E074" w14:textId="77777777" w:rsidR="00F26666" w:rsidRPr="00F26666" w:rsidRDefault="00F26666" w:rsidP="00F26666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Prace pisemne- sprawdziany- z całego rozdziału.</w:t>
      </w:r>
    </w:p>
    <w:p w14:paraId="7ABC722B" w14:textId="77777777" w:rsidR="00F26666" w:rsidRPr="00F26666" w:rsidRDefault="00F26666" w:rsidP="00F26666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Niezapowiedziana kartkówka sprawdzająca materiał z ostatniej lekcji.</w:t>
      </w:r>
    </w:p>
    <w:p w14:paraId="2A74C605" w14:textId="77777777" w:rsidR="00F26666" w:rsidRPr="00F26666" w:rsidRDefault="00F26666" w:rsidP="00F26666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Zapowiedziana kartkówka sprawdzająca materiał z 2 ostatnich lekcji.</w:t>
      </w:r>
    </w:p>
    <w:p w14:paraId="5CDD84F5" w14:textId="77777777" w:rsidR="00F26666" w:rsidRPr="00F26666" w:rsidRDefault="00F26666" w:rsidP="00F26666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Praca bieżąca na lekcji.</w:t>
      </w:r>
    </w:p>
    <w:p w14:paraId="39428E5C" w14:textId="77777777" w:rsidR="00F26666" w:rsidRPr="00F26666" w:rsidRDefault="00F26666" w:rsidP="00F26666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Projekty/plakaty.</w:t>
      </w:r>
    </w:p>
    <w:p w14:paraId="7138DA94" w14:textId="6F328357" w:rsidR="00F26666" w:rsidRPr="00F26666" w:rsidRDefault="00F26666" w:rsidP="00F26666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lastRenderedPageBreak/>
        <w:t>Karty pracy.</w:t>
      </w:r>
    </w:p>
    <w:p w14:paraId="7FE594F7" w14:textId="685AC2A1" w:rsidR="00F26666" w:rsidRPr="00F26666" w:rsidRDefault="00F26666" w:rsidP="00F26666">
      <w:pPr>
        <w:pStyle w:val="Bezodstpw"/>
        <w:numPr>
          <w:ilvl w:val="0"/>
          <w:numId w:val="41"/>
        </w:numPr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 xml:space="preserve">Quizy powtórzeniowe na podsumowanie rozdziału. </w:t>
      </w:r>
    </w:p>
    <w:p w14:paraId="2D265D92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</w:p>
    <w:p w14:paraId="33E082FB" w14:textId="2EE4C9C0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b/>
          <w:sz w:val="14"/>
          <w:szCs w:val="14"/>
          <w:lang w:eastAsia="ar-SA"/>
        </w:rPr>
        <w:t>2</w:t>
      </w:r>
      <w:r w:rsidRPr="00F26666">
        <w:rPr>
          <w:rFonts w:ascii="Times New Roman" w:hAnsi="Times New Roman" w:cs="Times New Roman"/>
          <w:sz w:val="14"/>
          <w:szCs w:val="14"/>
          <w:lang w:eastAsia="ar-SA"/>
        </w:rPr>
        <w:t xml:space="preserve">. Uczeń ma prawo do zgłoszenia </w:t>
      </w:r>
      <w:r w:rsidRPr="00F26666">
        <w:rPr>
          <w:rFonts w:ascii="Times New Roman" w:hAnsi="Times New Roman" w:cs="Times New Roman"/>
          <w:bCs/>
          <w:sz w:val="14"/>
          <w:szCs w:val="14"/>
          <w:lang w:eastAsia="ar-SA"/>
        </w:rPr>
        <w:t>dwóch nieprzygotowań</w:t>
      </w:r>
      <w:r w:rsidRPr="00F26666">
        <w:rPr>
          <w:rFonts w:ascii="Times New Roman" w:hAnsi="Times New Roman" w:cs="Times New Roman"/>
          <w:sz w:val="14"/>
          <w:szCs w:val="14"/>
          <w:lang w:eastAsia="ar-SA"/>
        </w:rPr>
        <w:t xml:space="preserve"> do lekcji w ciągu semestru. Nieprzygotowania muszą zostać zgłoszone  nauczycielowi na początku lekcji w czasie sprawdzania obecności. </w:t>
      </w:r>
    </w:p>
    <w:p w14:paraId="470DA1F6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</w:p>
    <w:p w14:paraId="710B3ED8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b/>
          <w:sz w:val="14"/>
          <w:szCs w:val="14"/>
          <w:lang w:eastAsia="ar-SA"/>
        </w:rPr>
        <w:t>4</w:t>
      </w:r>
      <w:r w:rsidRPr="00F26666">
        <w:rPr>
          <w:rFonts w:ascii="Times New Roman" w:hAnsi="Times New Roman" w:cs="Times New Roman"/>
          <w:sz w:val="14"/>
          <w:szCs w:val="14"/>
          <w:lang w:eastAsia="ar-SA"/>
        </w:rPr>
        <w:t xml:space="preserve">. Ocenianie osiągnięć uczniów: </w:t>
      </w:r>
    </w:p>
    <w:p w14:paraId="5776D48F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Sprawdziany, kartkówki, karty pracy oceniane są według następującej punktacji:</w:t>
      </w:r>
    </w:p>
    <w:p w14:paraId="04C567F7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0 – 34 %       - niedostateczny</w:t>
      </w:r>
    </w:p>
    <w:p w14:paraId="2432256E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35 – 49 %     - dopuszczający</w:t>
      </w:r>
    </w:p>
    <w:p w14:paraId="32D2B75E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50 – 74 %     - dostateczny</w:t>
      </w:r>
    </w:p>
    <w:p w14:paraId="58D152C9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75 – 89 %     - dobry</w:t>
      </w:r>
    </w:p>
    <w:p w14:paraId="7161C75A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 xml:space="preserve">90 – 99 %    - bardzo dobry </w:t>
      </w:r>
    </w:p>
    <w:p w14:paraId="4F29BBD5" w14:textId="77777777" w:rsidR="00F26666" w:rsidRPr="00F26666" w:rsidRDefault="00F26666" w:rsidP="00F26666">
      <w:pPr>
        <w:pStyle w:val="Bezodstpw"/>
        <w:rPr>
          <w:rFonts w:ascii="Times New Roman" w:hAnsi="Times New Roman" w:cs="Times New Roman"/>
          <w:sz w:val="14"/>
          <w:szCs w:val="14"/>
          <w:lang w:eastAsia="ar-SA"/>
        </w:rPr>
      </w:pPr>
      <w:r w:rsidRPr="00F26666">
        <w:rPr>
          <w:rFonts w:ascii="Times New Roman" w:hAnsi="Times New Roman" w:cs="Times New Roman"/>
          <w:sz w:val="14"/>
          <w:szCs w:val="14"/>
          <w:lang w:eastAsia="ar-SA"/>
        </w:rPr>
        <w:t>100 %  - celujący</w:t>
      </w:r>
    </w:p>
    <w:p w14:paraId="4EF242E4" w14:textId="3547E8F1" w:rsidR="00942AD2" w:rsidRPr="000C67C6" w:rsidRDefault="00942AD2" w:rsidP="003E7573">
      <w:pPr>
        <w:spacing w:after="0"/>
        <w:rPr>
          <w:sz w:val="20"/>
          <w:szCs w:val="20"/>
        </w:rPr>
      </w:pP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9B13B" w14:textId="77777777" w:rsidR="00CE6A2B" w:rsidRDefault="00CE6A2B" w:rsidP="00254330">
      <w:pPr>
        <w:spacing w:after="0" w:line="240" w:lineRule="auto"/>
      </w:pPr>
      <w:r>
        <w:separator/>
      </w:r>
    </w:p>
  </w:endnote>
  <w:endnote w:type="continuationSeparator" w:id="0">
    <w:p w14:paraId="7B644F8E" w14:textId="77777777" w:rsidR="00CE6A2B" w:rsidRDefault="00CE6A2B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133501"/>
      <w:docPartObj>
        <w:docPartGallery w:val="Page Numbers (Bottom of Page)"/>
        <w:docPartUnique/>
      </w:docPartObj>
    </w:sdtPr>
    <w:sdtContent>
      <w:p w14:paraId="2BCFBEC7" w14:textId="4C10E19B" w:rsidR="00AC747B" w:rsidRDefault="00AC74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666">
          <w:rPr>
            <w:noProof/>
          </w:rPr>
          <w:t>10</w:t>
        </w:r>
        <w:r>
          <w:fldChar w:fldCharType="end"/>
        </w:r>
      </w:p>
    </w:sdtContent>
  </w:sdt>
  <w:p w14:paraId="5938FBAC" w14:textId="77777777" w:rsidR="00AC747B" w:rsidRDefault="00AC7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5A931" w14:textId="77777777" w:rsidR="00CE6A2B" w:rsidRDefault="00CE6A2B" w:rsidP="00254330">
      <w:pPr>
        <w:spacing w:after="0" w:line="240" w:lineRule="auto"/>
      </w:pPr>
      <w:r>
        <w:separator/>
      </w:r>
    </w:p>
  </w:footnote>
  <w:footnote w:type="continuationSeparator" w:id="0">
    <w:p w14:paraId="1850F4D7" w14:textId="77777777" w:rsidR="00CE6A2B" w:rsidRDefault="00CE6A2B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43C8B"/>
    <w:multiLevelType w:val="hybridMultilevel"/>
    <w:tmpl w:val="E682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9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40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0431"/>
    <w:rsid w:val="00051B9B"/>
    <w:rsid w:val="000529EE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773"/>
    <w:rsid w:val="00132BFD"/>
    <w:rsid w:val="00134829"/>
    <w:rsid w:val="0014228C"/>
    <w:rsid w:val="00142781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1513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1FA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6A5E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1AD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5BE9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1D13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48D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0166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C747B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3A80"/>
    <w:rsid w:val="00B47064"/>
    <w:rsid w:val="00B52370"/>
    <w:rsid w:val="00B5625B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11D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880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E6A2B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365FA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24A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6666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5A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FA9F8-E0DB-41FE-8449-A6B1C3BB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6038</Words>
  <Characters>36233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Paulina</cp:lastModifiedBy>
  <cp:revision>2</cp:revision>
  <dcterms:created xsi:type="dcterms:W3CDTF">2025-09-24T17:37:00Z</dcterms:created>
  <dcterms:modified xsi:type="dcterms:W3CDTF">2025-09-24T17:37:00Z</dcterms:modified>
</cp:coreProperties>
</file>