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C0" w:rsidRDefault="00F949C0">
      <w:pPr>
        <w:rPr>
          <w:rFonts w:cstheme="minorHAnsi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</w:t>
      </w:r>
    </w:p>
    <w:p w:rsidR="005D29A6" w:rsidRPr="00E27A71" w:rsidRDefault="005D29A6" w:rsidP="005D29A6">
      <w:pPr>
        <w:keepNext/>
        <w:suppressAutoHyphens/>
        <w:overflowPunct w:val="0"/>
        <w:spacing w:after="0" w:line="240" w:lineRule="atLeast"/>
        <w:jc w:val="center"/>
        <w:textAlignment w:val="center"/>
        <w:rPr>
          <w:rFonts w:ascii="Arial" w:eastAsia="Calibri" w:hAnsi="Arial" w:cs="Arial"/>
          <w:b/>
          <w:bCs/>
          <w:color w:val="0070C0"/>
          <w:sz w:val="28"/>
          <w:szCs w:val="28"/>
          <w:lang w:eastAsia="zh-CN"/>
        </w:rPr>
      </w:pP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 w:rsidR="00F949C0"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>
        <w:rPr>
          <w:rFonts w:ascii="Arial" w:eastAsia="Calibri" w:hAnsi="Arial" w:cs="Arial"/>
          <w:color w:val="0070C0"/>
          <w:sz w:val="28"/>
          <w:szCs w:val="28"/>
          <w:lang w:eastAsia="zh-CN"/>
        </w:rPr>
        <w:t>Klasa 1. Wymagania edukacyjne. Semestr I</w:t>
      </w:r>
    </w:p>
    <w:p w:rsidR="00481E6B" w:rsidRPr="00F949C0" w:rsidRDefault="00F949C0">
      <w:pPr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! | Klasa 1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Wymagania edukacyjne. Semestr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:rsidR="00573F01" w:rsidRPr="00D04F7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D04F71">
              <w:rPr>
                <w:rFonts w:ascii="Arial" w:hAnsi="Arial" w:cs="Arial"/>
              </w:rPr>
              <w:t>przyczynowo-skutkowe</w:t>
            </w:r>
            <w:proofErr w:type="spellEnd"/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:rsidR="00D04F71" w:rsidRP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poprawnie pisze i łączy</w:t>
            </w:r>
            <w:r w:rsidR="000A73EF" w:rsidRPr="000A73EF">
              <w:rPr>
                <w:rFonts w:ascii="Arial" w:hAnsi="Arial" w:cs="Arial"/>
              </w:rPr>
              <w:t xml:space="preserve"> litery</w:t>
            </w:r>
            <w:r w:rsidRPr="000A73EF">
              <w:rPr>
                <w:rFonts w:ascii="Arial" w:hAnsi="Arial" w:cs="Arial"/>
              </w:rPr>
              <w:t xml:space="preserve"> 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prawidłowo</w:t>
            </w:r>
            <w:r w:rsidR="000A73EF" w:rsidRPr="000A73EF">
              <w:rPr>
                <w:rFonts w:ascii="Arial" w:hAnsi="Arial" w:cs="Arial"/>
              </w:rPr>
              <w:t xml:space="preserve"> rozmieszcza pismo w liniaturze</w:t>
            </w:r>
          </w:p>
          <w:p w:rsidR="00FF74C4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</w:p>
          <w:p w:rsidR="003B5631" w:rsidRDefault="003B5631" w:rsidP="003B5631">
            <w:pPr>
              <w:pStyle w:val="Akapitzlist"/>
              <w:ind w:left="1134"/>
              <w:rPr>
                <w:rFonts w:ascii="Arial" w:hAnsi="Arial" w:cs="Arial"/>
              </w:rPr>
            </w:pPr>
          </w:p>
          <w:p w:rsidR="003B5631" w:rsidRPr="00555CCD" w:rsidRDefault="003B5631" w:rsidP="003B5631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0A73EF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  <w:bookmarkStart w:id="0" w:name="_GoBack"/>
            <w:bookmarkEnd w:id="0"/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wyróżnia wyrazy w zdaniach </w:t>
            </w:r>
          </w:p>
          <w:p w:rsidR="00FF74C4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wyróżnia zdania w wypowiedziach </w:t>
            </w:r>
          </w:p>
          <w:p w:rsidR="00E70AD6" w:rsidRPr="00555CCD" w:rsidRDefault="00E70AD6" w:rsidP="00E70AD6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:rsidR="003B5631" w:rsidRPr="003B563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względem siebie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73F01" w:rsidRPr="000A73EF">
              <w:rPr>
                <w:sz w:val="22"/>
                <w:szCs w:val="22"/>
              </w:rPr>
              <w:t>kreśl</w:t>
            </w:r>
            <w:r>
              <w:rPr>
                <w:sz w:val="22"/>
                <w:szCs w:val="22"/>
              </w:rPr>
              <w:t>a kierunki względem innej osoby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na kartce</w:t>
            </w:r>
          </w:p>
          <w:p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:rsidR="00D70445" w:rsidRPr="000A73EF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posługuje się pojęciami: rząd pionowy, rząd poziomy, rząd ukośny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</w:p>
          <w:p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zna strukturę liczby dwucyfrowej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>liczby w zakresie 10</w:t>
            </w:r>
          </w:p>
          <w:p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lastRenderedPageBreak/>
              <w:t>d</w:t>
            </w:r>
            <w:r w:rsidR="00573F01" w:rsidRPr="00D04F71">
              <w:rPr>
                <w:rFonts w:ascii="Arial" w:hAnsi="Arial" w:cs="Arial"/>
              </w:rPr>
              <w:t>odaje i odejmuje liczby w zakresie 20 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rozkłada liczby drugiej dziesiątki na składniki</w:t>
            </w:r>
          </w:p>
          <w:p w:rsidR="00891AEF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:rsidR="00891AEF" w:rsidRPr="00555CCD" w:rsidRDefault="00891AEF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rozwiązuje zadania tekstowe jednodziałaniowe na dodawanie i odejmowanie w zakresie 20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</w:p>
          <w:p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posługuje się jednostkami długości: centymetr, milimetr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</w:p>
          <w:p w:rsidR="000A73EF" w:rsidRPr="00891AEF" w:rsidRDefault="000A73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Stosowanie matematyki w sytuacjach życiowych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</w:p>
          <w:p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</w:p>
          <w:p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do czego służą pieniądze, co to jest gotówka, jak się rozmienia pieniądze, jak się robi zakupy, co to jest reszta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proste zadania związane z kodowaniem i odkodowywaniem informacji </w:t>
            </w:r>
          </w:p>
          <w:p w:rsidR="003B5631" w:rsidRDefault="003B5631" w:rsidP="003B5631">
            <w:pPr>
              <w:pStyle w:val="Styl2"/>
              <w:numPr>
                <w:ilvl w:val="0"/>
                <w:numId w:val="0"/>
              </w:numPr>
              <w:ind w:left="227" w:hanging="227"/>
              <w:rPr>
                <w:sz w:val="22"/>
                <w:szCs w:val="22"/>
              </w:rPr>
            </w:pPr>
          </w:p>
          <w:p w:rsidR="003B5631" w:rsidRPr="00D04F71" w:rsidRDefault="003B5631" w:rsidP="003B5631">
            <w:pPr>
              <w:pStyle w:val="Styl2"/>
              <w:numPr>
                <w:ilvl w:val="0"/>
                <w:numId w:val="0"/>
              </w:numPr>
              <w:ind w:left="227" w:hanging="227"/>
              <w:rPr>
                <w:sz w:val="22"/>
                <w:szCs w:val="22"/>
              </w:rPr>
            </w:pPr>
          </w:p>
          <w:p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:rsidR="00000159" w:rsidRPr="00A567AF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:rsidR="00A567AF" w:rsidRPr="00A567AF" w:rsidRDefault="00FE4FB4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 xml:space="preserve">wie, dlaczego warto pomagać osobom </w:t>
            </w:r>
            <w:r w:rsidR="00B7763D" w:rsidRPr="00A567AF">
              <w:rPr>
                <w:rFonts w:ascii="Arial" w:hAnsi="Arial" w:cs="Arial"/>
              </w:rPr>
              <w:t>potrzebującym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Pr="00A567AF">
              <w:rPr>
                <w:rFonts w:ascii="Arial" w:hAnsi="Arial" w:cs="Arial"/>
              </w:rPr>
              <w:t>pakowanie plecaka do szkoły, dbanie o swój pokój, ubieranie się odpowiednio do pogody, przygotowanie zdrowej kanapki, nakrywanie do stołu</w:t>
            </w:r>
            <w:r w:rsidR="00BB7B28">
              <w:rPr>
                <w:rFonts w:ascii="Arial" w:hAnsi="Arial" w:cs="Arial"/>
              </w:rPr>
              <w:t>)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Orientacja w czasie historycznym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7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świętami)</w:t>
            </w:r>
          </w:p>
          <w:p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:rsidR="00BB7B28" w:rsidRP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FE4FB4" w:rsidRDefault="00BB7B28" w:rsidP="00BB7B28">
            <w:pPr>
              <w:pStyle w:val="Styl2"/>
              <w:numPr>
                <w:ilvl w:val="0"/>
                <w:numId w:val="28"/>
              </w:numPr>
              <w:ind w:left="99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E4FB4" w:rsidRPr="00BB7B28">
              <w:rPr>
                <w:sz w:val="22"/>
                <w:szCs w:val="22"/>
              </w:rPr>
              <w:t>na nazwy ptaków</w:t>
            </w:r>
            <w:r w:rsidR="00B7763D" w:rsidRPr="00BB7B28">
              <w:rPr>
                <w:sz w:val="22"/>
                <w:szCs w:val="22"/>
              </w:rPr>
              <w:t xml:space="preserve"> odlatujących na zimę i zimujących w Polsce</w:t>
            </w:r>
          </w:p>
          <w:p w:rsidR="00B7763D" w:rsidRPr="00BB7B28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</w:p>
          <w:p w:rsidR="00A567AF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</w:p>
          <w:p w:rsidR="00BB7B28" w:rsidRPr="00BB7B28" w:rsidRDefault="00BB7B28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zimowe zjawiska przyrodnicze (</w:t>
            </w:r>
            <w:r w:rsidRPr="00BB7B28">
              <w:rPr>
                <w:sz w:val="22"/>
                <w:szCs w:val="22"/>
              </w:rPr>
              <w:t>śnieg, mróz, szron, lód)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Funkcje życiowe człowieka, ochrona zdrowia, bezpieczeństwo i odpoczynek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71B2F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odróżnia znaki ewakuacyjne od</w:t>
            </w:r>
            <w:r w:rsidR="00D71B2F">
              <w:rPr>
                <w:color w:val="auto"/>
                <w:sz w:val="22"/>
                <w:szCs w:val="22"/>
              </w:rPr>
              <w:t xml:space="preserve"> drogowych</w:t>
            </w:r>
          </w:p>
          <w:p w:rsidR="00A567AF" w:rsidRPr="00BB7B28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rozpoznaje najważniejsze znaki ewakuacyjne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 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:rsidR="00A567AF" w:rsidRPr="00BB7B28" w:rsidRDefault="00A567AF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lastRenderedPageBreak/>
              <w:t>zna omawiane zawody użyteczności publicznej rolnik, dietetyk, ogrodnik, weterynarz, leśnik, szewc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p</w:t>
            </w:r>
            <w:r w:rsidR="00000159" w:rsidRPr="00BB7B28">
              <w:rPr>
                <w:color w:val="auto"/>
                <w:sz w:val="22"/>
                <w:szCs w:val="22"/>
              </w:rPr>
              <w:t>otrafi wymienić pięć zmysłów: wzrok, słuch, dotyk, smak, węch; wie, do czego ludziom służą zmysły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:rsidR="00D71B2F" w:rsidRPr="00BB7B28" w:rsidRDefault="00D71B2F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wskazuje ubiory odpowiednie do stanu pogody</w:t>
            </w:r>
            <w:r>
              <w:rPr>
                <w:rFonts w:ascii="Arial" w:hAnsi="Arial" w:cs="Arial"/>
              </w:rPr>
              <w:t xml:space="preserve"> </w:t>
            </w:r>
          </w:p>
          <w:p w:rsidR="00E70AD6" w:rsidRPr="00D71B2F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:rsidR="00D71B2F" w:rsidRPr="00891AEF" w:rsidRDefault="00D71B2F" w:rsidP="00D71B2F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:rsidR="00D04F71" w:rsidRPr="00D71B2F" w:rsidRDefault="00BB7B28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D71B2F">
              <w:rPr>
                <w:rFonts w:ascii="Arial" w:eastAsia="Times#20New#20Roman" w:hAnsi="Arial" w:cs="Arial"/>
              </w:rPr>
              <w:t>określa położenie i warunki naturalne swojej miejscowości oraz okolicy</w:t>
            </w:r>
          </w:p>
          <w:p w:rsidR="00D04F71" w:rsidRPr="00555CCD" w:rsidRDefault="00D04F71" w:rsidP="00D71B2F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rozróżnia barwy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wie, że są różne rodzaje farb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Pr="00D71B2F">
              <w:rPr>
                <w:rFonts w:ascii="Arial" w:hAnsi="Arial" w:cs="Arial"/>
              </w:rPr>
              <w:t xml:space="preserve">papier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Recepcja sztuk pięknych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:rsidR="00FE4FB4" w:rsidRPr="00555CCD" w:rsidRDefault="00FE4FB4" w:rsidP="00F63CE0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VI. Edukacja techniczna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</w:p>
          <w:p w:rsidR="009377A6" w:rsidRP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wykonuje przedmioty użytkowe 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>instrukcji obrazkowej</w:t>
            </w:r>
          </w:p>
          <w:p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F63CE0" w:rsidRDefault="00F63CE0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:rsidR="00FE4FB4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:rsidR="00FE4FB4" w:rsidRDefault="00FE4FB4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smutną, wesołą, skoczną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 kierunek melodii (wznoszący, opadający)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Ekspresja muzyczna. Śpiew</w:t>
            </w:r>
          </w:p>
        </w:tc>
      </w:tr>
      <w:tr w:rsidR="00555CCD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:rsidR="00FE4FB4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:rsidR="00FE4FB4" w:rsidRPr="00C51B1A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lastRenderedPageBreak/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Gra na instrumentach muzycznych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</w:p>
          <w:p w:rsidR="00000159" w:rsidRPr="003B5631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eastAsia="Times#20New#20Roman" w:hAnsi="Arial" w:cs="Arial"/>
              </w:rPr>
              <w:t>wyróżnia balet jako rodzaj tańca</w:t>
            </w:r>
          </w:p>
          <w:p w:rsidR="003B5631" w:rsidRPr="00891AEF" w:rsidRDefault="003B5631" w:rsidP="003B5631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:rsidTr="005D29A6">
        <w:tc>
          <w:tcPr>
            <w:tcW w:w="14144" w:type="dxa"/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B13540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 dźwięki i zna budowę piosenki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eastAsia="Times#20New#20Roman" w:hAnsi="Arial" w:cs="Arial"/>
              </w:rPr>
            </w:pPr>
          </w:p>
        </w:tc>
      </w:tr>
    </w:tbl>
    <w:p w:rsidR="00F949C0" w:rsidRPr="00F949C0" w:rsidRDefault="00F949C0"/>
    <w:sectPr w:rsidR="00F949C0" w:rsidRPr="00F949C0" w:rsidSect="00F949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20" w:rsidRDefault="00731E20" w:rsidP="00F949C0">
      <w:pPr>
        <w:spacing w:after="0" w:line="240" w:lineRule="auto"/>
      </w:pPr>
      <w:r>
        <w:separator/>
      </w:r>
    </w:p>
  </w:endnote>
  <w:endnote w:type="continuationSeparator" w:id="0">
    <w:p w:rsidR="00731E20" w:rsidRDefault="00731E20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28" w:rsidRDefault="00BB7B28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1299ACE" wp14:editId="6424B23E">
          <wp:extent cx="819034" cy="214509"/>
          <wp:effectExtent l="0" t="0" r="635" b="0"/>
          <wp:docPr id="103894037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F26D6A">
      <w:rPr>
        <w:noProof/>
      </w:rPr>
      <w:t>2</w:t>
    </w:r>
    <w:r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:rsidR="00BB7B28" w:rsidRDefault="00BB7B28">
    <w:pPr>
      <w:pStyle w:val="Stopka"/>
    </w:pPr>
  </w:p>
  <w:p w:rsidR="00BB7B28" w:rsidRDefault="00BB7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20" w:rsidRDefault="00731E20" w:rsidP="00F949C0">
      <w:pPr>
        <w:spacing w:after="0" w:line="240" w:lineRule="auto"/>
      </w:pPr>
      <w:r>
        <w:separator/>
      </w:r>
    </w:p>
  </w:footnote>
  <w:footnote w:type="continuationSeparator" w:id="0">
    <w:p w:rsidR="00731E20" w:rsidRDefault="00731E20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28" w:rsidRDefault="00BB7B28" w:rsidP="005D29A6">
    <w:pPr>
      <w:pStyle w:val="Nagwek"/>
      <w:ind w:left="-1417"/>
    </w:pPr>
    <w:r w:rsidRPr="005D29A6">
      <w:rPr>
        <w:noProof/>
        <w:lang w:eastAsia="pl-PL"/>
      </w:rPr>
      <w:drawing>
        <wp:inline distT="0" distB="0" distL="0" distR="0" wp14:anchorId="2469DDEF" wp14:editId="46623ED7">
          <wp:extent cx="10687380" cy="41472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897" cy="41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026C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7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2"/>
  </w:num>
  <w:num w:numId="3">
    <w:abstractNumId w:val="35"/>
  </w:num>
  <w:num w:numId="4">
    <w:abstractNumId w:val="38"/>
  </w:num>
  <w:num w:numId="5">
    <w:abstractNumId w:val="33"/>
  </w:num>
  <w:num w:numId="6">
    <w:abstractNumId w:val="31"/>
  </w:num>
  <w:num w:numId="7">
    <w:abstractNumId w:val="3"/>
  </w:num>
  <w:num w:numId="8">
    <w:abstractNumId w:val="37"/>
  </w:num>
  <w:num w:numId="9">
    <w:abstractNumId w:val="11"/>
  </w:num>
  <w:num w:numId="10">
    <w:abstractNumId w:val="16"/>
  </w:num>
  <w:num w:numId="11">
    <w:abstractNumId w:val="8"/>
  </w:num>
  <w:num w:numId="12">
    <w:abstractNumId w:val="12"/>
  </w:num>
  <w:num w:numId="13">
    <w:abstractNumId w:val="36"/>
  </w:num>
  <w:num w:numId="14">
    <w:abstractNumId w:val="0"/>
  </w:num>
  <w:num w:numId="15">
    <w:abstractNumId w:val="20"/>
  </w:num>
  <w:num w:numId="16">
    <w:abstractNumId w:val="15"/>
  </w:num>
  <w:num w:numId="17">
    <w:abstractNumId w:val="17"/>
  </w:num>
  <w:num w:numId="18">
    <w:abstractNumId w:val="22"/>
  </w:num>
  <w:num w:numId="19">
    <w:abstractNumId w:val="25"/>
  </w:num>
  <w:num w:numId="20">
    <w:abstractNumId w:val="21"/>
  </w:num>
  <w:num w:numId="21">
    <w:abstractNumId w:val="34"/>
  </w:num>
  <w:num w:numId="22">
    <w:abstractNumId w:val="5"/>
  </w:num>
  <w:num w:numId="23">
    <w:abstractNumId w:val="13"/>
  </w:num>
  <w:num w:numId="24">
    <w:abstractNumId w:val="24"/>
  </w:num>
  <w:num w:numId="25">
    <w:abstractNumId w:val="1"/>
  </w:num>
  <w:num w:numId="26">
    <w:abstractNumId w:val="23"/>
  </w:num>
  <w:num w:numId="27">
    <w:abstractNumId w:val="19"/>
  </w:num>
  <w:num w:numId="28">
    <w:abstractNumId w:val="2"/>
  </w:num>
  <w:num w:numId="29">
    <w:abstractNumId w:val="26"/>
  </w:num>
  <w:num w:numId="30">
    <w:abstractNumId w:val="10"/>
  </w:num>
  <w:num w:numId="31">
    <w:abstractNumId w:val="28"/>
  </w:num>
  <w:num w:numId="32">
    <w:abstractNumId w:val="14"/>
  </w:num>
  <w:num w:numId="33">
    <w:abstractNumId w:val="27"/>
  </w:num>
  <w:num w:numId="34">
    <w:abstractNumId w:val="30"/>
  </w:num>
  <w:num w:numId="35">
    <w:abstractNumId w:val="6"/>
  </w:num>
  <w:num w:numId="36">
    <w:abstractNumId w:val="9"/>
  </w:num>
  <w:num w:numId="37">
    <w:abstractNumId w:val="4"/>
  </w:num>
  <w:num w:numId="38">
    <w:abstractNumId w:val="1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0"/>
    <w:rsid w:val="00000159"/>
    <w:rsid w:val="000A73EF"/>
    <w:rsid w:val="000B448F"/>
    <w:rsid w:val="003B5631"/>
    <w:rsid w:val="00481E6B"/>
    <w:rsid w:val="00555CCD"/>
    <w:rsid w:val="00573F01"/>
    <w:rsid w:val="005D29A6"/>
    <w:rsid w:val="00731E20"/>
    <w:rsid w:val="00891AEF"/>
    <w:rsid w:val="009377A6"/>
    <w:rsid w:val="00A169AB"/>
    <w:rsid w:val="00A567AF"/>
    <w:rsid w:val="00B13540"/>
    <w:rsid w:val="00B7763D"/>
    <w:rsid w:val="00BB7B28"/>
    <w:rsid w:val="00C51B1A"/>
    <w:rsid w:val="00D04F71"/>
    <w:rsid w:val="00D70445"/>
    <w:rsid w:val="00D71B2F"/>
    <w:rsid w:val="00E70AD6"/>
    <w:rsid w:val="00F26D6A"/>
    <w:rsid w:val="00F63CE0"/>
    <w:rsid w:val="00F949C0"/>
    <w:rsid w:val="00FD3FB2"/>
    <w:rsid w:val="00FE4FB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4</cp:revision>
  <dcterms:created xsi:type="dcterms:W3CDTF">2024-02-23T08:24:00Z</dcterms:created>
  <dcterms:modified xsi:type="dcterms:W3CDTF">2024-02-23T13:01:00Z</dcterms:modified>
</cp:coreProperties>
</file>